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FF5E3" w14:textId="32D9C816" w:rsidR="00352B2A" w:rsidRPr="00401BBC" w:rsidRDefault="005335F6" w:rsidP="00A05BA0">
      <w:pPr>
        <w:jc w:val="center"/>
        <w:rPr>
          <w:rFonts w:cstheme="minorHAnsi"/>
          <w:b/>
          <w:sz w:val="24"/>
        </w:rPr>
      </w:pPr>
      <w:bookmarkStart w:id="0" w:name="_Hlk130826689"/>
      <w:r w:rsidRPr="00401BBC">
        <w:rPr>
          <w:rFonts w:cstheme="minorHAnsi"/>
          <w:b/>
          <w:sz w:val="24"/>
        </w:rPr>
        <w:t xml:space="preserve">REGULAMIN KONKURSU NA </w:t>
      </w:r>
      <w:r w:rsidR="00352B2A" w:rsidRPr="00401BBC">
        <w:rPr>
          <w:rFonts w:cstheme="minorHAnsi"/>
          <w:b/>
          <w:sz w:val="24"/>
        </w:rPr>
        <w:t>REZYDEN</w:t>
      </w:r>
      <w:r w:rsidR="00401BBC" w:rsidRPr="00401BBC">
        <w:rPr>
          <w:rFonts w:cstheme="minorHAnsi"/>
          <w:b/>
          <w:sz w:val="24"/>
        </w:rPr>
        <w:t>CJĘ</w:t>
      </w:r>
      <w:r w:rsidR="003C6E05">
        <w:rPr>
          <w:rFonts w:cstheme="minorHAnsi"/>
          <w:b/>
          <w:sz w:val="24"/>
        </w:rPr>
        <w:t xml:space="preserve"> BADAWCZĄ</w:t>
      </w:r>
      <w:r w:rsidR="00401BBC" w:rsidRPr="00401BBC">
        <w:rPr>
          <w:rFonts w:cstheme="minorHAnsi"/>
          <w:b/>
          <w:sz w:val="24"/>
        </w:rPr>
        <w:t xml:space="preserve"> W</w:t>
      </w:r>
      <w:r w:rsidR="00A05BA0" w:rsidRPr="00401BBC">
        <w:rPr>
          <w:rFonts w:cstheme="minorHAnsi"/>
          <w:b/>
          <w:sz w:val="24"/>
        </w:rPr>
        <w:br/>
      </w:r>
      <w:r w:rsidR="00F73C9C" w:rsidRPr="00401BBC">
        <w:rPr>
          <w:rFonts w:cstheme="minorHAnsi"/>
          <w:b/>
          <w:sz w:val="24"/>
        </w:rPr>
        <w:t>KRAKOWSKI</w:t>
      </w:r>
      <w:r w:rsidR="00401BBC" w:rsidRPr="00401BBC">
        <w:rPr>
          <w:rFonts w:cstheme="minorHAnsi"/>
          <w:b/>
          <w:sz w:val="24"/>
        </w:rPr>
        <w:t>M</w:t>
      </w:r>
      <w:r w:rsidR="00F73C9C" w:rsidRPr="00401BBC">
        <w:rPr>
          <w:rFonts w:cstheme="minorHAnsi"/>
          <w:b/>
          <w:sz w:val="24"/>
        </w:rPr>
        <w:t xml:space="preserve"> CENTRUM CHOREOGRAFICZN</w:t>
      </w:r>
      <w:r w:rsidR="00401BBC" w:rsidRPr="00401BBC">
        <w:rPr>
          <w:rFonts w:cstheme="minorHAnsi"/>
          <w:b/>
          <w:sz w:val="24"/>
        </w:rPr>
        <w:t>YM</w:t>
      </w:r>
      <w:r w:rsidR="007B7030" w:rsidRPr="00401BBC">
        <w:rPr>
          <w:rFonts w:cstheme="minorHAnsi"/>
          <w:b/>
          <w:sz w:val="24"/>
        </w:rPr>
        <w:t xml:space="preserve"> </w:t>
      </w:r>
    </w:p>
    <w:bookmarkEnd w:id="0"/>
    <w:p w14:paraId="6ECD659B" w14:textId="77777777" w:rsidR="007B7030" w:rsidRPr="00401BBC" w:rsidRDefault="007B7030" w:rsidP="007B7030">
      <w:pPr>
        <w:spacing w:after="0"/>
        <w:jc w:val="center"/>
        <w:rPr>
          <w:rFonts w:cstheme="minorHAnsi"/>
          <w:b/>
        </w:rPr>
      </w:pPr>
    </w:p>
    <w:p w14:paraId="69C8B8F0" w14:textId="59E758DF" w:rsidR="00F90303" w:rsidRPr="00401BBC" w:rsidRDefault="00352B2A" w:rsidP="009C5BBB">
      <w:pPr>
        <w:pStyle w:val="Akapitzlist"/>
        <w:numPr>
          <w:ilvl w:val="0"/>
          <w:numId w:val="2"/>
        </w:numPr>
        <w:jc w:val="both"/>
        <w:rPr>
          <w:rFonts w:cstheme="minorHAnsi"/>
          <w:b/>
        </w:rPr>
      </w:pPr>
      <w:r w:rsidRPr="00401BBC">
        <w:rPr>
          <w:rFonts w:cstheme="minorHAnsi"/>
          <w:b/>
        </w:rPr>
        <w:t xml:space="preserve">Informacje ogólne </w:t>
      </w:r>
    </w:p>
    <w:p w14:paraId="546BC739" w14:textId="266B8E7D" w:rsidR="00F90303" w:rsidRPr="00401BBC" w:rsidRDefault="00352B2A" w:rsidP="003D4DF7">
      <w:pPr>
        <w:pStyle w:val="Akapitzlist"/>
        <w:numPr>
          <w:ilvl w:val="1"/>
          <w:numId w:val="2"/>
        </w:numPr>
        <w:jc w:val="both"/>
        <w:rPr>
          <w:rFonts w:cstheme="minorHAnsi"/>
          <w:b/>
        </w:rPr>
      </w:pPr>
      <w:r w:rsidRPr="00401BBC">
        <w:rPr>
          <w:rFonts w:cstheme="minorHAnsi"/>
        </w:rPr>
        <w:t xml:space="preserve">Niniejszy Regulamin konkursu na wybór </w:t>
      </w:r>
      <w:r w:rsidR="00937B56" w:rsidRPr="00401BBC">
        <w:rPr>
          <w:rFonts w:cstheme="minorHAnsi"/>
        </w:rPr>
        <w:t>R</w:t>
      </w:r>
      <w:r w:rsidRPr="00401BBC">
        <w:rPr>
          <w:rFonts w:cstheme="minorHAnsi"/>
        </w:rPr>
        <w:t>ezyden</w:t>
      </w:r>
      <w:r w:rsidR="00401BBC" w:rsidRPr="00401BBC">
        <w:rPr>
          <w:rFonts w:cstheme="minorHAnsi"/>
        </w:rPr>
        <w:t>cji w</w:t>
      </w:r>
      <w:r w:rsidR="00851265" w:rsidRPr="00401BBC">
        <w:rPr>
          <w:rFonts w:cstheme="minorHAnsi"/>
        </w:rPr>
        <w:t xml:space="preserve"> </w:t>
      </w:r>
      <w:r w:rsidR="00F73C9C" w:rsidRPr="00401BBC">
        <w:rPr>
          <w:rFonts w:cstheme="minorHAnsi"/>
        </w:rPr>
        <w:t>Krakowski</w:t>
      </w:r>
      <w:r w:rsidR="00401BBC" w:rsidRPr="00401BBC">
        <w:rPr>
          <w:rFonts w:cstheme="minorHAnsi"/>
        </w:rPr>
        <w:t>m</w:t>
      </w:r>
      <w:r w:rsidR="00F73C9C" w:rsidRPr="00401BBC">
        <w:rPr>
          <w:rFonts w:cstheme="minorHAnsi"/>
        </w:rPr>
        <w:t xml:space="preserve"> Centrum Choreograficzn</w:t>
      </w:r>
      <w:r w:rsidR="00401BBC" w:rsidRPr="00401BBC">
        <w:rPr>
          <w:rFonts w:cstheme="minorHAnsi"/>
        </w:rPr>
        <w:t>ym</w:t>
      </w:r>
      <w:r w:rsidRPr="00401BBC">
        <w:rPr>
          <w:rFonts w:cstheme="minorHAnsi"/>
        </w:rPr>
        <w:t>, zwany dalej „Regulaminem”, określa zasady Konkursu, w toku którego dojdzie do wyłonienia Rezyden</w:t>
      </w:r>
      <w:r w:rsidR="00401BBC">
        <w:rPr>
          <w:rFonts w:cstheme="minorHAnsi"/>
        </w:rPr>
        <w:t>cji, która odbędzie się w Krakowskim Centrum Choreograficznym -</w:t>
      </w:r>
      <w:r w:rsidR="00F73C9C" w:rsidRPr="00401BBC">
        <w:rPr>
          <w:rFonts w:cstheme="minorHAnsi"/>
        </w:rPr>
        <w:t xml:space="preserve"> Nowohuckim Centrum Kultury</w:t>
      </w:r>
      <w:r w:rsidRPr="00401BBC">
        <w:rPr>
          <w:rFonts w:cstheme="minorHAnsi"/>
        </w:rPr>
        <w:t xml:space="preserve">. </w:t>
      </w:r>
    </w:p>
    <w:p w14:paraId="45C6AF19" w14:textId="77777777" w:rsidR="00F90303" w:rsidRPr="00401BBC" w:rsidRDefault="00352B2A" w:rsidP="003D4DF7">
      <w:pPr>
        <w:pStyle w:val="Akapitzlist"/>
        <w:numPr>
          <w:ilvl w:val="1"/>
          <w:numId w:val="2"/>
        </w:numPr>
        <w:jc w:val="both"/>
        <w:rPr>
          <w:rFonts w:cstheme="minorHAnsi"/>
          <w:b/>
        </w:rPr>
      </w:pPr>
      <w:r w:rsidRPr="00401BBC">
        <w:rPr>
          <w:rFonts w:cstheme="minorHAnsi"/>
        </w:rPr>
        <w:t xml:space="preserve">Organizatorem Konkursu jest Nowohuckie Centrum Kultury, al. Jana Pawła II 232, 31-913 Kraków, NIP: 675- 000-65-76, REGON 001002538. </w:t>
      </w:r>
    </w:p>
    <w:p w14:paraId="7238204E" w14:textId="719FC4D5" w:rsidR="009C5BBB" w:rsidRPr="00401BBC" w:rsidRDefault="00352B2A" w:rsidP="003D4DF7">
      <w:pPr>
        <w:pStyle w:val="Akapitzlist"/>
        <w:numPr>
          <w:ilvl w:val="1"/>
          <w:numId w:val="2"/>
        </w:numPr>
        <w:jc w:val="both"/>
        <w:rPr>
          <w:rFonts w:cstheme="minorHAnsi"/>
          <w:b/>
        </w:rPr>
      </w:pPr>
      <w:r w:rsidRPr="00401BBC">
        <w:rPr>
          <w:rFonts w:cstheme="minorHAnsi"/>
        </w:rPr>
        <w:t>Uczestnikami</w:t>
      </w:r>
      <w:r w:rsidR="00851265" w:rsidRPr="00401BBC">
        <w:rPr>
          <w:rFonts w:cstheme="minorHAnsi"/>
        </w:rPr>
        <w:t xml:space="preserve"> </w:t>
      </w:r>
      <w:r w:rsidRPr="00401BBC">
        <w:rPr>
          <w:rFonts w:cstheme="minorHAnsi"/>
        </w:rPr>
        <w:t>Konkursu mogą być osoby, które mają ukończone 18 lat i mają pełną zdolność do czynności prawnych</w:t>
      </w:r>
      <w:r w:rsidR="00401BBC">
        <w:rPr>
          <w:rFonts w:cstheme="minorHAnsi"/>
        </w:rPr>
        <w:t>, będące rezydentami podatkowymi w Polsce</w:t>
      </w:r>
      <w:r w:rsidRPr="00401BBC">
        <w:rPr>
          <w:rFonts w:cstheme="minorHAnsi"/>
        </w:rPr>
        <w:t>. Konkurs skierowany jest do twórców</w:t>
      </w:r>
      <w:r w:rsidR="00851265" w:rsidRPr="00401BBC">
        <w:rPr>
          <w:rFonts w:cstheme="minorHAnsi"/>
        </w:rPr>
        <w:t xml:space="preserve"> </w:t>
      </w:r>
      <w:r w:rsidRPr="00401BBC">
        <w:rPr>
          <w:rFonts w:cstheme="minorHAnsi"/>
        </w:rPr>
        <w:t>sztuki choreograficznej</w:t>
      </w:r>
      <w:r w:rsidR="004150A9">
        <w:rPr>
          <w:rFonts w:cstheme="minorHAnsi"/>
        </w:rPr>
        <w:t>, szeroko rozumianego tańca współczesnego i praktyk ruchowych. Do Konkursu można zgłaszać projekty solowe, duety oraz prace zbiorowe kolektywów od 3 osób wzwyż.</w:t>
      </w:r>
    </w:p>
    <w:p w14:paraId="6E3C4273" w14:textId="77777777" w:rsidR="009C5BBB" w:rsidRPr="00401BBC" w:rsidRDefault="00352B2A" w:rsidP="003D4DF7">
      <w:pPr>
        <w:pStyle w:val="Akapitzlist"/>
        <w:numPr>
          <w:ilvl w:val="1"/>
          <w:numId w:val="2"/>
        </w:numPr>
        <w:jc w:val="both"/>
        <w:rPr>
          <w:rFonts w:cstheme="minorHAnsi"/>
          <w:b/>
        </w:rPr>
      </w:pPr>
      <w:r w:rsidRPr="00401BBC">
        <w:rPr>
          <w:rFonts w:cstheme="minorHAnsi"/>
        </w:rPr>
        <w:t xml:space="preserve">Ilekroć w niniejszym Regulaminie jest mowa o: </w:t>
      </w:r>
    </w:p>
    <w:p w14:paraId="18CE2832" w14:textId="67B672BA" w:rsidR="009C5BBB" w:rsidRPr="00401BBC" w:rsidRDefault="00352B2A" w:rsidP="00211BBB">
      <w:pPr>
        <w:pStyle w:val="Akapitzlist"/>
        <w:numPr>
          <w:ilvl w:val="2"/>
          <w:numId w:val="2"/>
        </w:numPr>
        <w:ind w:left="709" w:hanging="142"/>
        <w:jc w:val="both"/>
        <w:rPr>
          <w:rFonts w:cstheme="minorHAnsi"/>
          <w:b/>
        </w:rPr>
      </w:pPr>
      <w:r w:rsidRPr="00401BBC">
        <w:rPr>
          <w:rFonts w:cstheme="minorHAnsi"/>
        </w:rPr>
        <w:t xml:space="preserve">Kandydacie – rozumie się przez to </w:t>
      </w:r>
      <w:r w:rsidR="00C203B0" w:rsidRPr="00401BBC">
        <w:rPr>
          <w:rFonts w:cstheme="minorHAnsi"/>
        </w:rPr>
        <w:t xml:space="preserve">każdą </w:t>
      </w:r>
      <w:r w:rsidRPr="00401BBC">
        <w:rPr>
          <w:rFonts w:cstheme="minorHAnsi"/>
        </w:rPr>
        <w:t>osobę aplikującą i uczestniczącą w Konkursie, która ukończyła 18 lat i ma pełną zdolność do czynności prawnych</w:t>
      </w:r>
      <w:r w:rsidR="004150A9">
        <w:rPr>
          <w:rFonts w:cstheme="minorHAnsi"/>
        </w:rPr>
        <w:t xml:space="preserve"> oraz rezydencję podatkową w Polsce</w:t>
      </w:r>
      <w:r w:rsidRPr="00401BBC">
        <w:rPr>
          <w:rFonts w:cstheme="minorHAnsi"/>
        </w:rPr>
        <w:t xml:space="preserve">; </w:t>
      </w:r>
    </w:p>
    <w:p w14:paraId="37E8C7BA" w14:textId="2647585C" w:rsidR="009C5BBB" w:rsidRPr="00401BBC" w:rsidRDefault="00352B2A" w:rsidP="00211BBB">
      <w:pPr>
        <w:pStyle w:val="Akapitzlist"/>
        <w:numPr>
          <w:ilvl w:val="2"/>
          <w:numId w:val="2"/>
        </w:numPr>
        <w:ind w:left="709" w:hanging="142"/>
        <w:jc w:val="both"/>
        <w:rPr>
          <w:rFonts w:cstheme="minorHAnsi"/>
          <w:b/>
        </w:rPr>
      </w:pPr>
      <w:r w:rsidRPr="00401BBC">
        <w:rPr>
          <w:rFonts w:cstheme="minorHAnsi"/>
        </w:rPr>
        <w:t>Konkursie – rozumie się przez to postępowanie prowadzone przez Organizatora, mające na celu wyłonienie Rezyden</w:t>
      </w:r>
      <w:r w:rsidR="00415B34">
        <w:rPr>
          <w:rFonts w:cstheme="minorHAnsi"/>
        </w:rPr>
        <w:t>cji</w:t>
      </w:r>
      <w:r w:rsidR="003C6E05">
        <w:rPr>
          <w:rFonts w:cstheme="minorHAnsi"/>
        </w:rPr>
        <w:t xml:space="preserve"> badawczej w ramach 6. edycji Krakowskiego Festiwalu Tańca</w:t>
      </w:r>
      <w:r w:rsidR="00BF549C">
        <w:rPr>
          <w:rFonts w:cstheme="minorHAnsi"/>
        </w:rPr>
        <w:t>;</w:t>
      </w:r>
    </w:p>
    <w:p w14:paraId="784301EF" w14:textId="77777777" w:rsidR="009C5BBB" w:rsidRPr="00401BBC" w:rsidRDefault="00352B2A" w:rsidP="00211BBB">
      <w:pPr>
        <w:pStyle w:val="Akapitzlist"/>
        <w:numPr>
          <w:ilvl w:val="2"/>
          <w:numId w:val="2"/>
        </w:numPr>
        <w:ind w:left="709" w:hanging="142"/>
        <w:jc w:val="both"/>
        <w:rPr>
          <w:rFonts w:cstheme="minorHAnsi"/>
          <w:b/>
        </w:rPr>
      </w:pPr>
      <w:r w:rsidRPr="00401BBC">
        <w:rPr>
          <w:rFonts w:cstheme="minorHAnsi"/>
        </w:rPr>
        <w:t xml:space="preserve">Organizatorze – rozumie się przez to Nowohuckie Centrum Kultury, al. Jana Pawła II 232, 31-913 Kraków, NIP: 675-000-65-76, REGON 001002538; </w:t>
      </w:r>
    </w:p>
    <w:p w14:paraId="3DAE2616" w14:textId="343B7C0E" w:rsidR="009C5BBB" w:rsidRPr="00401BBC" w:rsidRDefault="00415B34" w:rsidP="00211BBB">
      <w:pPr>
        <w:pStyle w:val="Akapitzlist"/>
        <w:numPr>
          <w:ilvl w:val="2"/>
          <w:numId w:val="2"/>
        </w:numPr>
        <w:ind w:left="709" w:hanging="142"/>
        <w:jc w:val="both"/>
        <w:rPr>
          <w:rFonts w:cstheme="minorHAnsi"/>
          <w:b/>
        </w:rPr>
      </w:pPr>
      <w:r>
        <w:rPr>
          <w:rFonts w:cstheme="minorHAnsi"/>
        </w:rPr>
        <w:t>Rezydencji</w:t>
      </w:r>
      <w:r w:rsidR="00352B2A" w:rsidRPr="00401BBC">
        <w:rPr>
          <w:rFonts w:cstheme="minorHAnsi"/>
        </w:rPr>
        <w:t xml:space="preserve"> – rozumie się przez to</w:t>
      </w:r>
      <w:r>
        <w:rPr>
          <w:rFonts w:cstheme="minorHAnsi"/>
        </w:rPr>
        <w:t xml:space="preserve"> autorski projekt z wiodącą rolą tańca i ruchu, nad którym pracują osoby posiadające wyłączne i kompletne prawa autorskie do wszystkich jego elementów składowych;</w:t>
      </w:r>
    </w:p>
    <w:p w14:paraId="5CF7E1FF" w14:textId="1771AB4B" w:rsidR="009C5BBB" w:rsidRPr="00401BBC" w:rsidRDefault="00352B2A" w:rsidP="00211BBB">
      <w:pPr>
        <w:pStyle w:val="Akapitzlist"/>
        <w:numPr>
          <w:ilvl w:val="2"/>
          <w:numId w:val="2"/>
        </w:numPr>
        <w:ind w:left="709" w:hanging="142"/>
        <w:jc w:val="both"/>
        <w:rPr>
          <w:rFonts w:cstheme="minorHAnsi"/>
          <w:b/>
        </w:rPr>
      </w:pPr>
      <w:r w:rsidRPr="00401BBC">
        <w:rPr>
          <w:rFonts w:cstheme="minorHAnsi"/>
        </w:rPr>
        <w:t>Rezydencie – rozumie się przez to osobę będącą artystą</w:t>
      </w:r>
      <w:r w:rsidR="00937B56" w:rsidRPr="00401BBC">
        <w:rPr>
          <w:rFonts w:cstheme="minorHAnsi"/>
        </w:rPr>
        <w:t xml:space="preserve">, lub kolektyw osób będących artystami, </w:t>
      </w:r>
      <w:r w:rsidRPr="00401BBC">
        <w:rPr>
          <w:rFonts w:cstheme="minorHAnsi"/>
        </w:rPr>
        <w:t>z którym</w:t>
      </w:r>
      <w:r w:rsidR="00937B56" w:rsidRPr="00401BBC">
        <w:rPr>
          <w:rFonts w:cstheme="minorHAnsi"/>
        </w:rPr>
        <w:t>/</w:t>
      </w:r>
      <w:r w:rsidR="005F3EC5" w:rsidRPr="00401BBC">
        <w:rPr>
          <w:rFonts w:cstheme="minorHAnsi"/>
        </w:rPr>
        <w:t>-</w:t>
      </w:r>
      <w:r w:rsidR="00937B56" w:rsidRPr="00401BBC">
        <w:rPr>
          <w:rFonts w:cstheme="minorHAnsi"/>
        </w:rPr>
        <w:t>i</w:t>
      </w:r>
      <w:r w:rsidRPr="00401BBC">
        <w:rPr>
          <w:rFonts w:cstheme="minorHAnsi"/>
        </w:rPr>
        <w:t xml:space="preserve"> została zawarta umowa</w:t>
      </w:r>
      <w:r w:rsidR="00937B56" w:rsidRPr="00401BBC">
        <w:rPr>
          <w:rFonts w:cstheme="minorHAnsi"/>
        </w:rPr>
        <w:t>/</w:t>
      </w:r>
      <w:r w:rsidR="005F3EC5" w:rsidRPr="00401BBC">
        <w:rPr>
          <w:rFonts w:cstheme="minorHAnsi"/>
        </w:rPr>
        <w:t>-</w:t>
      </w:r>
      <w:r w:rsidR="00937B56" w:rsidRPr="00401BBC">
        <w:rPr>
          <w:rFonts w:cstheme="minorHAnsi"/>
        </w:rPr>
        <w:t>y</w:t>
      </w:r>
      <w:r w:rsidRPr="00401BBC">
        <w:rPr>
          <w:rFonts w:cstheme="minorHAnsi"/>
        </w:rPr>
        <w:t xml:space="preserve"> o współpracy. </w:t>
      </w:r>
      <w:r w:rsidR="00073396" w:rsidRPr="00401BBC">
        <w:rPr>
          <w:rFonts w:cstheme="minorHAnsi"/>
        </w:rPr>
        <w:t xml:space="preserve">W przypadku kolektywu Organizator zawrze </w:t>
      </w:r>
      <w:r w:rsidR="00EB0FCF" w:rsidRPr="00401BBC">
        <w:rPr>
          <w:rFonts w:cstheme="minorHAnsi"/>
        </w:rPr>
        <w:t xml:space="preserve">odrębną </w:t>
      </w:r>
      <w:r w:rsidR="00073396" w:rsidRPr="00401BBC">
        <w:rPr>
          <w:rFonts w:cstheme="minorHAnsi"/>
        </w:rPr>
        <w:t xml:space="preserve">umowę z każdym jego </w:t>
      </w:r>
      <w:r w:rsidR="00EB0FCF" w:rsidRPr="00401BBC">
        <w:rPr>
          <w:rFonts w:cstheme="minorHAnsi"/>
        </w:rPr>
        <w:t>członkiem</w:t>
      </w:r>
      <w:r w:rsidR="00073396" w:rsidRPr="00401BBC">
        <w:rPr>
          <w:rFonts w:cstheme="minorHAnsi"/>
        </w:rPr>
        <w:t>, za</w:t>
      </w:r>
      <w:r w:rsidR="00EB0FCF" w:rsidRPr="00401BBC">
        <w:rPr>
          <w:rFonts w:cstheme="minorHAnsi"/>
        </w:rPr>
        <w:t>ś wynagrodzenie, o którym mowa w pkt  III.1. Regulaminu z</w:t>
      </w:r>
      <w:r w:rsidR="00073396" w:rsidRPr="00401BBC">
        <w:rPr>
          <w:rFonts w:cstheme="minorHAnsi"/>
        </w:rPr>
        <w:t>ostanie</w:t>
      </w:r>
      <w:r w:rsidR="00EB0FCF" w:rsidRPr="00401BBC">
        <w:rPr>
          <w:rFonts w:cstheme="minorHAnsi"/>
        </w:rPr>
        <w:t xml:space="preserve"> podzielone</w:t>
      </w:r>
      <w:r w:rsidR="00073396" w:rsidRPr="00401BBC">
        <w:rPr>
          <w:rFonts w:cstheme="minorHAnsi"/>
        </w:rPr>
        <w:t xml:space="preserve"> </w:t>
      </w:r>
      <w:r w:rsidR="00EB0FCF" w:rsidRPr="00401BBC">
        <w:rPr>
          <w:rFonts w:cstheme="minorHAnsi"/>
        </w:rPr>
        <w:t xml:space="preserve"> pomiędzy członków</w:t>
      </w:r>
      <w:r w:rsidR="005F3EC5" w:rsidRPr="00401BBC">
        <w:rPr>
          <w:rFonts w:cstheme="minorHAnsi"/>
        </w:rPr>
        <w:t xml:space="preserve"> </w:t>
      </w:r>
      <w:r w:rsidR="00EB0FCF" w:rsidRPr="00401BBC">
        <w:rPr>
          <w:rFonts w:cstheme="minorHAnsi"/>
        </w:rPr>
        <w:t>kolektywu.</w:t>
      </w:r>
    </w:p>
    <w:p w14:paraId="72FBCE22" w14:textId="77777777" w:rsidR="009C5BBB" w:rsidRPr="00401BBC" w:rsidRDefault="009C5BBB" w:rsidP="009C5BBB">
      <w:pPr>
        <w:pStyle w:val="Akapitzlist"/>
        <w:ind w:left="709"/>
        <w:jc w:val="both"/>
        <w:rPr>
          <w:rFonts w:cstheme="minorHAnsi"/>
          <w:b/>
        </w:rPr>
      </w:pPr>
    </w:p>
    <w:p w14:paraId="411FD681" w14:textId="6846C5E5" w:rsidR="009C5BBB" w:rsidRPr="00401BBC" w:rsidRDefault="00352B2A" w:rsidP="009C5BBB">
      <w:pPr>
        <w:pStyle w:val="Akapitzlist"/>
        <w:numPr>
          <w:ilvl w:val="0"/>
          <w:numId w:val="2"/>
        </w:numPr>
        <w:jc w:val="both"/>
        <w:rPr>
          <w:rFonts w:cstheme="minorHAnsi"/>
          <w:b/>
        </w:rPr>
      </w:pPr>
      <w:r w:rsidRPr="00401BBC">
        <w:rPr>
          <w:rFonts w:cstheme="minorHAnsi"/>
          <w:b/>
        </w:rPr>
        <w:t>Zg</w:t>
      </w:r>
      <w:r w:rsidR="003D4DF7" w:rsidRPr="00401BBC">
        <w:rPr>
          <w:rFonts w:cstheme="minorHAnsi"/>
          <w:b/>
        </w:rPr>
        <w:t>łoszenia i wyłonienie Rezydenta</w:t>
      </w:r>
      <w:r w:rsidRPr="00401BBC">
        <w:rPr>
          <w:rFonts w:cstheme="minorHAnsi"/>
          <w:b/>
        </w:rPr>
        <w:t xml:space="preserve"> </w:t>
      </w:r>
    </w:p>
    <w:p w14:paraId="7D74D8EB" w14:textId="47E53FB9" w:rsidR="003D4DF7" w:rsidRPr="00401BBC" w:rsidRDefault="00352B2A" w:rsidP="003D4DF7">
      <w:pPr>
        <w:pStyle w:val="Akapitzlist"/>
        <w:numPr>
          <w:ilvl w:val="1"/>
          <w:numId w:val="2"/>
        </w:numPr>
        <w:jc w:val="both"/>
        <w:rPr>
          <w:rFonts w:cstheme="minorHAnsi"/>
          <w:b/>
        </w:rPr>
      </w:pPr>
      <w:r w:rsidRPr="00401BBC">
        <w:rPr>
          <w:rFonts w:cstheme="minorHAnsi"/>
        </w:rPr>
        <w:t>Nabór zgłoszeń do Konkursu odbędzie się w terminie:</w:t>
      </w:r>
      <w:r w:rsidR="00BF549C">
        <w:rPr>
          <w:rFonts w:cstheme="minorHAnsi"/>
        </w:rPr>
        <w:t xml:space="preserve"> od</w:t>
      </w:r>
      <w:r w:rsidRPr="00401BBC">
        <w:rPr>
          <w:rFonts w:cstheme="minorHAnsi"/>
        </w:rPr>
        <w:t xml:space="preserve"> </w:t>
      </w:r>
      <w:r w:rsidR="00875AB2">
        <w:rPr>
          <w:rFonts w:cstheme="minorHAnsi"/>
        </w:rPr>
        <w:t>19 maja</w:t>
      </w:r>
      <w:r w:rsidR="00415B34">
        <w:rPr>
          <w:rFonts w:cstheme="minorHAnsi"/>
        </w:rPr>
        <w:t xml:space="preserve"> </w:t>
      </w:r>
      <w:r w:rsidR="00BF549C">
        <w:rPr>
          <w:rFonts w:cstheme="minorHAnsi"/>
        </w:rPr>
        <w:t>do</w:t>
      </w:r>
      <w:r w:rsidR="00415B34">
        <w:rPr>
          <w:rFonts w:cstheme="minorHAnsi"/>
        </w:rPr>
        <w:t xml:space="preserve"> </w:t>
      </w:r>
      <w:r w:rsidR="00875AB2" w:rsidRPr="00875AB2">
        <w:rPr>
          <w:rFonts w:cstheme="minorHAnsi"/>
        </w:rPr>
        <w:t>6 lipca</w:t>
      </w:r>
      <w:r w:rsidR="00415B34">
        <w:rPr>
          <w:rFonts w:cstheme="minorHAnsi"/>
        </w:rPr>
        <w:t xml:space="preserve"> 2025 r.</w:t>
      </w:r>
      <w:r w:rsidRPr="00401BBC">
        <w:rPr>
          <w:rFonts w:cstheme="minorHAnsi"/>
        </w:rPr>
        <w:t xml:space="preserve"> </w:t>
      </w:r>
    </w:p>
    <w:p w14:paraId="06B2A935" w14:textId="15E44EEB" w:rsidR="003D4DF7" w:rsidRPr="00401BBC" w:rsidRDefault="00352B2A" w:rsidP="003D4DF7">
      <w:pPr>
        <w:pStyle w:val="Akapitzlist"/>
        <w:numPr>
          <w:ilvl w:val="1"/>
          <w:numId w:val="2"/>
        </w:numPr>
        <w:jc w:val="both"/>
        <w:rPr>
          <w:rFonts w:cstheme="minorHAnsi"/>
          <w:b/>
        </w:rPr>
      </w:pPr>
      <w:r w:rsidRPr="00401BBC">
        <w:rPr>
          <w:rFonts w:cstheme="minorHAnsi"/>
        </w:rPr>
        <w:t>Zgłoszenia można dokonać poprzez</w:t>
      </w:r>
      <w:r w:rsidR="00EC5F76" w:rsidRPr="00401BBC">
        <w:rPr>
          <w:rFonts w:cstheme="minorHAnsi"/>
        </w:rPr>
        <w:t xml:space="preserve"> wypełnienie i wysłanie formularza zgłoszeniowego w formie online </w:t>
      </w:r>
      <w:r w:rsidRPr="00401BBC">
        <w:rPr>
          <w:rFonts w:cstheme="minorHAnsi"/>
        </w:rPr>
        <w:t>znajdując</w:t>
      </w:r>
      <w:r w:rsidR="00EC5F76" w:rsidRPr="00401BBC">
        <w:rPr>
          <w:rFonts w:cstheme="minorHAnsi"/>
        </w:rPr>
        <w:t>ego</w:t>
      </w:r>
      <w:r w:rsidRPr="00401BBC">
        <w:rPr>
          <w:rFonts w:cstheme="minorHAnsi"/>
        </w:rPr>
        <w:t xml:space="preserve"> się na stronie </w:t>
      </w:r>
      <w:hyperlink r:id="rId8" w:history="1">
        <w:r w:rsidR="003D4DF7" w:rsidRPr="00401BBC">
          <w:rPr>
            <w:rStyle w:val="Hipercze"/>
            <w:rFonts w:cstheme="minorHAnsi"/>
          </w:rPr>
          <w:t>www.krakowskiecentrumchoreograficzne.pl</w:t>
        </w:r>
      </w:hyperlink>
      <w:r w:rsidR="00EC5F76" w:rsidRPr="00401BBC">
        <w:rPr>
          <w:rStyle w:val="Hipercze"/>
          <w:rFonts w:cstheme="minorHAnsi"/>
        </w:rPr>
        <w:t>.</w:t>
      </w:r>
      <w:r w:rsidR="003D4DF7" w:rsidRPr="00401BBC">
        <w:rPr>
          <w:rFonts w:cstheme="minorHAnsi"/>
        </w:rPr>
        <w:t xml:space="preserve"> </w:t>
      </w:r>
      <w:r w:rsidR="00EC5F76" w:rsidRPr="00401BBC">
        <w:rPr>
          <w:rFonts w:cstheme="minorHAnsi"/>
        </w:rPr>
        <w:t>Należy zaakceptować regulamin i oświadczenia znajdujące się w formularzu.</w:t>
      </w:r>
    </w:p>
    <w:p w14:paraId="0F121738" w14:textId="70BF7810" w:rsidR="003D4DF7" w:rsidRPr="00401BBC" w:rsidRDefault="00352B2A" w:rsidP="003D4DF7">
      <w:pPr>
        <w:pStyle w:val="Akapitzlist"/>
        <w:numPr>
          <w:ilvl w:val="1"/>
          <w:numId w:val="2"/>
        </w:numPr>
        <w:jc w:val="both"/>
        <w:rPr>
          <w:rFonts w:cstheme="minorHAnsi"/>
          <w:b/>
        </w:rPr>
      </w:pPr>
      <w:r w:rsidRPr="00401BBC">
        <w:rPr>
          <w:rFonts w:cstheme="minorHAnsi"/>
        </w:rPr>
        <w:t xml:space="preserve">Zgłoszenia doręczone Organizatorowi później niż </w:t>
      </w:r>
      <w:r w:rsidR="00875AB2">
        <w:rPr>
          <w:rFonts w:cstheme="minorHAnsi"/>
        </w:rPr>
        <w:t xml:space="preserve"> 6 lipca </w:t>
      </w:r>
      <w:r w:rsidR="007A02E9" w:rsidRPr="00401BBC">
        <w:rPr>
          <w:rFonts w:cstheme="minorHAnsi"/>
        </w:rPr>
        <w:t>202</w:t>
      </w:r>
      <w:r w:rsidR="00415B34">
        <w:rPr>
          <w:rFonts w:cstheme="minorHAnsi"/>
        </w:rPr>
        <w:t xml:space="preserve">5 </w:t>
      </w:r>
      <w:r w:rsidR="007A02E9" w:rsidRPr="00401BBC">
        <w:rPr>
          <w:rFonts w:cstheme="minorHAnsi"/>
        </w:rPr>
        <w:t>r</w:t>
      </w:r>
      <w:r w:rsidRPr="00401BBC">
        <w:rPr>
          <w:rFonts w:cstheme="minorHAnsi"/>
        </w:rPr>
        <w:t xml:space="preserve">. lub niekompletne, niespełniające wymagań określonych w Regulaminie nie będą rozpatrywane. </w:t>
      </w:r>
      <w:r w:rsidR="00415B34">
        <w:rPr>
          <w:rFonts w:cstheme="minorHAnsi"/>
        </w:rPr>
        <w:t xml:space="preserve">Wypełniony formularz zgłoszeniowy powinien być wysłany w terminie do </w:t>
      </w:r>
      <w:r w:rsidR="00875AB2" w:rsidRPr="00875AB2">
        <w:rPr>
          <w:rFonts w:cstheme="minorHAnsi"/>
        </w:rPr>
        <w:t>6 lipca</w:t>
      </w:r>
      <w:r w:rsidR="00415B34">
        <w:rPr>
          <w:rFonts w:cstheme="minorHAnsi"/>
        </w:rPr>
        <w:t xml:space="preserve"> 2025 r., do godz. 23:59 (liczy się data i godzina wpływu formularza).</w:t>
      </w:r>
    </w:p>
    <w:p w14:paraId="44118554" w14:textId="5E56507D" w:rsidR="003D4DF7" w:rsidRPr="00401BBC" w:rsidRDefault="00352B2A" w:rsidP="003D4DF7">
      <w:pPr>
        <w:pStyle w:val="Akapitzlist"/>
        <w:numPr>
          <w:ilvl w:val="1"/>
          <w:numId w:val="2"/>
        </w:numPr>
        <w:jc w:val="both"/>
        <w:rPr>
          <w:rFonts w:cstheme="minorHAnsi"/>
        </w:rPr>
      </w:pPr>
      <w:r w:rsidRPr="00401BBC">
        <w:rPr>
          <w:rFonts w:cstheme="minorHAnsi"/>
        </w:rPr>
        <w:t>Ocena zgłoszeń Kandydatów i wyłonienie Rezydent</w:t>
      </w:r>
      <w:r w:rsidR="007E6BA8" w:rsidRPr="00401BBC">
        <w:rPr>
          <w:rFonts w:cstheme="minorHAnsi"/>
        </w:rPr>
        <w:t>a</w:t>
      </w:r>
      <w:r w:rsidR="008975BE">
        <w:rPr>
          <w:rFonts w:cstheme="minorHAnsi"/>
        </w:rPr>
        <w:t xml:space="preserve"> zostaną dokonane </w:t>
      </w:r>
      <w:r w:rsidRPr="00401BBC">
        <w:rPr>
          <w:rFonts w:cstheme="minorHAnsi"/>
        </w:rPr>
        <w:t xml:space="preserve">przez </w:t>
      </w:r>
      <w:r w:rsidR="008975BE">
        <w:rPr>
          <w:rFonts w:cstheme="minorHAnsi"/>
        </w:rPr>
        <w:t>komisję</w:t>
      </w:r>
      <w:r w:rsidRPr="00401BBC">
        <w:rPr>
          <w:rFonts w:cstheme="minorHAnsi"/>
        </w:rPr>
        <w:t xml:space="preserve"> </w:t>
      </w:r>
      <w:r w:rsidR="003C6E05">
        <w:rPr>
          <w:rFonts w:cstheme="minorHAnsi"/>
        </w:rPr>
        <w:t xml:space="preserve">złożoną z minimum trzech osób – członkiń </w:t>
      </w:r>
      <w:r w:rsidR="00714535" w:rsidRPr="00401BBC">
        <w:rPr>
          <w:rFonts w:cstheme="minorHAnsi"/>
        </w:rPr>
        <w:t>Krakowskiego Centrum Choreograficznego</w:t>
      </w:r>
      <w:r w:rsidRPr="00401BBC">
        <w:rPr>
          <w:rFonts w:cstheme="minorHAnsi"/>
        </w:rPr>
        <w:t>.</w:t>
      </w:r>
    </w:p>
    <w:p w14:paraId="6F34B404" w14:textId="21803F2B" w:rsidR="009C5BBB" w:rsidRPr="006143F4" w:rsidRDefault="00352B2A" w:rsidP="003D4DF7">
      <w:pPr>
        <w:pStyle w:val="Akapitzlist"/>
        <w:numPr>
          <w:ilvl w:val="1"/>
          <w:numId w:val="2"/>
        </w:numPr>
        <w:jc w:val="both"/>
        <w:rPr>
          <w:rFonts w:cstheme="minorHAnsi"/>
          <w:b/>
        </w:rPr>
      </w:pPr>
      <w:r w:rsidRPr="00401BBC">
        <w:rPr>
          <w:rFonts w:cstheme="minorHAnsi"/>
        </w:rPr>
        <w:t>Informacja o zakwalifikowanych zgłoszeniach zostanie przesłana wszystkim Kandydatom</w:t>
      </w:r>
      <w:r w:rsidR="00565F5F" w:rsidRPr="00401BBC">
        <w:rPr>
          <w:rFonts w:cstheme="minorHAnsi"/>
        </w:rPr>
        <w:t xml:space="preserve"> </w:t>
      </w:r>
      <w:r w:rsidRPr="00401BBC">
        <w:rPr>
          <w:rFonts w:cstheme="minorHAnsi"/>
        </w:rPr>
        <w:t xml:space="preserve">drogą mailową najpóźniej do </w:t>
      </w:r>
      <w:r w:rsidR="00875AB2" w:rsidRPr="00875AB2">
        <w:rPr>
          <w:rFonts w:cstheme="minorHAnsi"/>
        </w:rPr>
        <w:t>16 lipca</w:t>
      </w:r>
      <w:r w:rsidR="007A02E9" w:rsidRPr="00401BBC">
        <w:rPr>
          <w:rFonts w:cstheme="minorHAnsi"/>
        </w:rPr>
        <w:t xml:space="preserve"> 202</w:t>
      </w:r>
      <w:r w:rsidR="008975BE">
        <w:rPr>
          <w:rFonts w:cstheme="minorHAnsi"/>
        </w:rPr>
        <w:t xml:space="preserve">5 </w:t>
      </w:r>
      <w:r w:rsidR="007A02E9" w:rsidRPr="00401BBC">
        <w:rPr>
          <w:rFonts w:cstheme="minorHAnsi"/>
        </w:rPr>
        <w:t>r.</w:t>
      </w:r>
    </w:p>
    <w:p w14:paraId="3F42BFB6" w14:textId="6ADC3ED3" w:rsidR="00EC5F76" w:rsidRPr="00881019" w:rsidRDefault="006143F4" w:rsidP="00881019">
      <w:pPr>
        <w:pStyle w:val="Akapitzlist"/>
        <w:numPr>
          <w:ilvl w:val="1"/>
          <w:numId w:val="2"/>
        </w:numPr>
        <w:jc w:val="both"/>
        <w:rPr>
          <w:rFonts w:cstheme="minorHAnsi"/>
        </w:rPr>
      </w:pPr>
      <w:r w:rsidRPr="006143F4">
        <w:rPr>
          <w:rFonts w:cstheme="minorHAnsi"/>
          <w:iCs/>
        </w:rPr>
        <w:t>Jeżeli po ogłoszeniu wyników Rezydenci wycofają się z udziału w projekcie, Organizator może zaproponować realizację Rezydencji innym aplikującym w Konkursie, zgodnie z listą rankingową rekomendowaną przez Komisję.</w:t>
      </w:r>
    </w:p>
    <w:p w14:paraId="1E632169" w14:textId="5DF90C70" w:rsidR="00881019" w:rsidRDefault="00881019" w:rsidP="00881019">
      <w:pPr>
        <w:pStyle w:val="Akapitzlist"/>
        <w:ind w:left="567"/>
        <w:jc w:val="both"/>
        <w:rPr>
          <w:rFonts w:cstheme="minorHAnsi"/>
        </w:rPr>
      </w:pPr>
    </w:p>
    <w:p w14:paraId="365F1FB8" w14:textId="77777777" w:rsidR="00881019" w:rsidRPr="00881019" w:rsidRDefault="00881019" w:rsidP="00881019">
      <w:pPr>
        <w:pStyle w:val="Akapitzlist"/>
        <w:ind w:left="567"/>
        <w:jc w:val="both"/>
        <w:rPr>
          <w:rFonts w:cstheme="minorHAnsi"/>
        </w:rPr>
      </w:pPr>
    </w:p>
    <w:p w14:paraId="75EFEBC8" w14:textId="1C8E792B" w:rsidR="009C5BBB" w:rsidRPr="00401BBC" w:rsidRDefault="00352B2A" w:rsidP="009C5BBB">
      <w:pPr>
        <w:pStyle w:val="Akapitzlist"/>
        <w:numPr>
          <w:ilvl w:val="0"/>
          <w:numId w:val="2"/>
        </w:numPr>
        <w:jc w:val="both"/>
        <w:rPr>
          <w:rFonts w:cstheme="minorHAnsi"/>
          <w:b/>
        </w:rPr>
      </w:pPr>
      <w:r w:rsidRPr="00401BBC">
        <w:rPr>
          <w:rFonts w:cstheme="minorHAnsi"/>
          <w:b/>
        </w:rPr>
        <w:t xml:space="preserve">Rezydencja/ Organizator </w:t>
      </w:r>
    </w:p>
    <w:p w14:paraId="1035564A" w14:textId="7DD7FDA4" w:rsidR="00635A9E" w:rsidRPr="00401BBC" w:rsidRDefault="00352B2A" w:rsidP="00211BBB">
      <w:pPr>
        <w:pStyle w:val="Akapitzlist"/>
        <w:numPr>
          <w:ilvl w:val="1"/>
          <w:numId w:val="2"/>
        </w:numPr>
        <w:jc w:val="both"/>
        <w:rPr>
          <w:rFonts w:cstheme="minorHAnsi"/>
          <w:b/>
        </w:rPr>
      </w:pPr>
      <w:r w:rsidRPr="00401BBC">
        <w:rPr>
          <w:rFonts w:cstheme="minorHAnsi"/>
        </w:rPr>
        <w:t>Organizator po wyłonieniu Rezydent</w:t>
      </w:r>
      <w:r w:rsidR="00855946" w:rsidRPr="00401BBC">
        <w:rPr>
          <w:rFonts w:cstheme="minorHAnsi"/>
        </w:rPr>
        <w:t>a</w:t>
      </w:r>
      <w:r w:rsidRPr="00401BBC">
        <w:rPr>
          <w:rFonts w:cstheme="minorHAnsi"/>
        </w:rPr>
        <w:t>, zawiera z nim umow</w:t>
      </w:r>
      <w:r w:rsidR="00855946" w:rsidRPr="00401BBC">
        <w:rPr>
          <w:rFonts w:cstheme="minorHAnsi"/>
        </w:rPr>
        <w:t>ę</w:t>
      </w:r>
      <w:r w:rsidRPr="00401BBC">
        <w:rPr>
          <w:rFonts w:cstheme="minorHAnsi"/>
        </w:rPr>
        <w:t xml:space="preserve"> regulując</w:t>
      </w:r>
      <w:r w:rsidR="00855946" w:rsidRPr="00401BBC">
        <w:rPr>
          <w:rFonts w:cstheme="minorHAnsi"/>
        </w:rPr>
        <w:t>ą</w:t>
      </w:r>
      <w:r w:rsidRPr="00401BBC">
        <w:rPr>
          <w:rFonts w:cstheme="minorHAnsi"/>
        </w:rPr>
        <w:t xml:space="preserve"> szczegóły współpracy z Organizatorem. </w:t>
      </w:r>
      <w:r w:rsidR="008975BE">
        <w:rPr>
          <w:rFonts w:cstheme="minorHAnsi"/>
        </w:rPr>
        <w:t xml:space="preserve">Pula środków finansowych, które Organizator przeznaczy na Rezydencje wynosi nie </w:t>
      </w:r>
      <w:r w:rsidR="008975BE">
        <w:rPr>
          <w:rFonts w:cstheme="minorHAnsi"/>
        </w:rPr>
        <w:lastRenderedPageBreak/>
        <w:t xml:space="preserve">więcej niż 20 000 zł brutto. W ramach tych środków </w:t>
      </w:r>
      <w:r w:rsidRPr="00401BBC">
        <w:rPr>
          <w:rFonts w:cstheme="minorHAnsi"/>
        </w:rPr>
        <w:t xml:space="preserve">Organizator zapewnia </w:t>
      </w:r>
      <w:bookmarkStart w:id="1" w:name="_Hlk130828076"/>
      <w:r w:rsidRPr="00401BBC">
        <w:rPr>
          <w:rFonts w:cstheme="minorHAnsi"/>
        </w:rPr>
        <w:t>Rezydento</w:t>
      </w:r>
      <w:r w:rsidR="008975BE">
        <w:rPr>
          <w:rFonts w:cstheme="minorHAnsi"/>
        </w:rPr>
        <w:t xml:space="preserve">m </w:t>
      </w:r>
      <w:r w:rsidRPr="00401BBC">
        <w:rPr>
          <w:rFonts w:cstheme="minorHAnsi"/>
        </w:rPr>
        <w:t xml:space="preserve"> wynagrodzenie</w:t>
      </w:r>
      <w:r w:rsidR="00635A9E" w:rsidRPr="00401BBC">
        <w:rPr>
          <w:rFonts w:cstheme="minorHAnsi"/>
        </w:rPr>
        <w:t xml:space="preserve"> obejmujące:</w:t>
      </w:r>
    </w:p>
    <w:p w14:paraId="693C0775" w14:textId="500425C5" w:rsidR="00635A9E" w:rsidRPr="00401BBC" w:rsidRDefault="008975BE" w:rsidP="00635A9E">
      <w:pPr>
        <w:pStyle w:val="Akapitzlist"/>
        <w:numPr>
          <w:ilvl w:val="2"/>
          <w:numId w:val="2"/>
        </w:numPr>
        <w:ind w:left="993"/>
        <w:jc w:val="both"/>
        <w:rPr>
          <w:rFonts w:cstheme="minorHAnsi"/>
          <w:b/>
        </w:rPr>
      </w:pPr>
      <w:r>
        <w:rPr>
          <w:rFonts w:cstheme="minorHAnsi"/>
        </w:rPr>
        <w:t>w przypadku rezydencji jednej osoby – 6 000 zł (słownie: sześć tysięcy złotych) brutto</w:t>
      </w:r>
      <w:r w:rsidR="00BF549C">
        <w:rPr>
          <w:rFonts w:cstheme="minorHAnsi"/>
        </w:rPr>
        <w:t>;</w:t>
      </w:r>
      <w:r w:rsidR="00635A9E" w:rsidRPr="00401BBC">
        <w:rPr>
          <w:rFonts w:cstheme="minorHAnsi"/>
        </w:rPr>
        <w:t xml:space="preserve"> </w:t>
      </w:r>
    </w:p>
    <w:p w14:paraId="368FAB94" w14:textId="4A29C58A" w:rsidR="00385459" w:rsidRPr="008975BE" w:rsidRDefault="008975BE" w:rsidP="00635A9E">
      <w:pPr>
        <w:pStyle w:val="Akapitzlist"/>
        <w:numPr>
          <w:ilvl w:val="2"/>
          <w:numId w:val="2"/>
        </w:numPr>
        <w:ind w:left="993"/>
        <w:jc w:val="both"/>
        <w:rPr>
          <w:rFonts w:cstheme="minorHAnsi"/>
          <w:b/>
        </w:rPr>
      </w:pPr>
      <w:r>
        <w:rPr>
          <w:rFonts w:cstheme="minorHAnsi"/>
        </w:rPr>
        <w:t>w przypadku rezydencji dwóch osób – 12 000 zł (</w:t>
      </w:r>
      <w:r w:rsidR="00BF549C">
        <w:rPr>
          <w:rFonts w:cstheme="minorHAnsi"/>
        </w:rPr>
        <w:t xml:space="preserve">słownie: </w:t>
      </w:r>
      <w:r>
        <w:rPr>
          <w:rFonts w:cstheme="minorHAnsi"/>
        </w:rPr>
        <w:t>dwanaście tysięcy złotych) brutto</w:t>
      </w:r>
      <w:r w:rsidR="00BF549C">
        <w:rPr>
          <w:rFonts w:cstheme="minorHAnsi"/>
        </w:rPr>
        <w:t>;</w:t>
      </w:r>
    </w:p>
    <w:p w14:paraId="2310F548" w14:textId="014F852D" w:rsidR="008975BE" w:rsidRPr="00401BBC" w:rsidRDefault="008975BE" w:rsidP="00635A9E">
      <w:pPr>
        <w:pStyle w:val="Akapitzlist"/>
        <w:numPr>
          <w:ilvl w:val="2"/>
          <w:numId w:val="2"/>
        </w:numPr>
        <w:ind w:left="993"/>
        <w:jc w:val="both"/>
        <w:rPr>
          <w:rFonts w:cstheme="minorHAnsi"/>
          <w:b/>
        </w:rPr>
      </w:pPr>
      <w:r>
        <w:rPr>
          <w:rFonts w:cstheme="minorHAnsi"/>
        </w:rPr>
        <w:t>w przypadku rezydencji trzech i więcej osób – 20 000 (</w:t>
      </w:r>
      <w:r w:rsidR="00BF549C">
        <w:rPr>
          <w:rFonts w:cstheme="minorHAnsi"/>
        </w:rPr>
        <w:t xml:space="preserve">słownie: </w:t>
      </w:r>
      <w:r>
        <w:rPr>
          <w:rFonts w:cstheme="minorHAnsi"/>
        </w:rPr>
        <w:t>dwadzieśc</w:t>
      </w:r>
      <w:bookmarkStart w:id="2" w:name="_GoBack"/>
      <w:bookmarkEnd w:id="2"/>
      <w:r>
        <w:rPr>
          <w:rFonts w:cstheme="minorHAnsi"/>
        </w:rPr>
        <w:t>ia tysięcy złotych).</w:t>
      </w:r>
    </w:p>
    <w:p w14:paraId="257A126C" w14:textId="388DD822" w:rsidR="009C5BBB" w:rsidRPr="00C96A3D" w:rsidRDefault="00352B2A" w:rsidP="00211BBB">
      <w:pPr>
        <w:pStyle w:val="Akapitzlist"/>
        <w:numPr>
          <w:ilvl w:val="1"/>
          <w:numId w:val="2"/>
        </w:numPr>
        <w:jc w:val="both"/>
        <w:rPr>
          <w:rFonts w:cstheme="minorHAnsi"/>
          <w:b/>
        </w:rPr>
      </w:pPr>
      <w:bookmarkStart w:id="3" w:name="_Hlk130827251"/>
      <w:bookmarkEnd w:id="1"/>
      <w:r w:rsidRPr="00401BBC">
        <w:rPr>
          <w:rFonts w:cstheme="minorHAnsi"/>
        </w:rPr>
        <w:t>Rezyden</w:t>
      </w:r>
      <w:r w:rsidR="00565F5F" w:rsidRPr="00401BBC">
        <w:rPr>
          <w:rFonts w:cstheme="minorHAnsi"/>
        </w:rPr>
        <w:t>t</w:t>
      </w:r>
      <w:r w:rsidRPr="00401BBC">
        <w:rPr>
          <w:rFonts w:cstheme="minorHAnsi"/>
        </w:rPr>
        <w:t xml:space="preserve"> będzie miał </w:t>
      </w:r>
      <w:r w:rsidR="008975BE">
        <w:rPr>
          <w:rFonts w:cstheme="minorHAnsi"/>
        </w:rPr>
        <w:t xml:space="preserve">do dyspozycji przestrzeń studia tanecznego na minimum 10 dni w styczniu-lutym 2026 r. </w:t>
      </w:r>
      <w:r w:rsidR="00C96A3D">
        <w:rPr>
          <w:rFonts w:cstheme="minorHAnsi"/>
        </w:rPr>
        <w:t xml:space="preserve">(w przypadku kolektywu dotyczy obecności każdego Rezydenta). </w:t>
      </w:r>
      <w:r w:rsidR="008975BE">
        <w:rPr>
          <w:rFonts w:cstheme="minorHAnsi"/>
        </w:rPr>
        <w:t xml:space="preserve">Harmonogram dostępu do studia zostanie ustalony pomiędzy Rezydentem, a Organizatorem w trybie rozmów roboczych. </w:t>
      </w:r>
    </w:p>
    <w:p w14:paraId="34A970A3" w14:textId="2CDE2013" w:rsidR="00C96A3D" w:rsidRPr="00C96A3D" w:rsidRDefault="00C96A3D" w:rsidP="00211BBB">
      <w:pPr>
        <w:pStyle w:val="Akapitzlist"/>
        <w:numPr>
          <w:ilvl w:val="1"/>
          <w:numId w:val="2"/>
        </w:numPr>
        <w:jc w:val="both"/>
        <w:rPr>
          <w:rFonts w:cstheme="minorHAnsi"/>
        </w:rPr>
      </w:pPr>
      <w:r w:rsidRPr="00C96A3D">
        <w:rPr>
          <w:rFonts w:cstheme="minorHAnsi"/>
        </w:rPr>
        <w:t>Organizator</w:t>
      </w:r>
      <w:r>
        <w:rPr>
          <w:rFonts w:cstheme="minorHAnsi"/>
        </w:rPr>
        <w:t xml:space="preserve"> zapewnia dostęp do sali prób na minimum 6 godzin dziennie, dostęp do sprzętu audio i </w:t>
      </w:r>
      <w:proofErr w:type="spellStart"/>
      <w:r>
        <w:rPr>
          <w:rFonts w:cstheme="minorHAnsi"/>
        </w:rPr>
        <w:t>wi-fi</w:t>
      </w:r>
      <w:proofErr w:type="spellEnd"/>
      <w:r>
        <w:rPr>
          <w:rFonts w:cstheme="minorHAnsi"/>
        </w:rPr>
        <w:t>. Opcjonalnie Organizator zapewnia konsultację z członkiniami Krakowskiego Centrum Choreograficznego oraz</w:t>
      </w:r>
      <w:r w:rsidR="003C6E05">
        <w:rPr>
          <w:rFonts w:cstheme="minorHAnsi"/>
        </w:rPr>
        <w:t xml:space="preserve"> facylitację procesu badawczego po wcześniejszym zgłoszeniu zapotrzebowania oraz konsultacji z </w:t>
      </w:r>
      <w:proofErr w:type="spellStart"/>
      <w:r w:rsidR="003C6E05">
        <w:rPr>
          <w:rFonts w:cstheme="minorHAnsi"/>
        </w:rPr>
        <w:t>facylitatorką</w:t>
      </w:r>
      <w:proofErr w:type="spellEnd"/>
      <w:r w:rsidR="003C6E05">
        <w:rPr>
          <w:rFonts w:cstheme="minorHAnsi"/>
        </w:rPr>
        <w:t>.</w:t>
      </w:r>
    </w:p>
    <w:p w14:paraId="0B53C51F" w14:textId="2ECC9F6E" w:rsidR="008975BE" w:rsidRPr="006143F4" w:rsidRDefault="008975BE" w:rsidP="00211BBB">
      <w:pPr>
        <w:pStyle w:val="Akapitzlist"/>
        <w:numPr>
          <w:ilvl w:val="1"/>
          <w:numId w:val="2"/>
        </w:numPr>
        <w:jc w:val="both"/>
        <w:rPr>
          <w:rFonts w:cstheme="minorHAnsi"/>
          <w:b/>
        </w:rPr>
      </w:pPr>
      <w:r>
        <w:rPr>
          <w:rFonts w:cstheme="minorHAnsi"/>
        </w:rPr>
        <w:t xml:space="preserve">W czasie Rezydencji nie przewiduje się udziału obsługi technicznej ze strony Organizatora. </w:t>
      </w:r>
    </w:p>
    <w:p w14:paraId="7B0D1AF8" w14:textId="01DEBA2D" w:rsidR="006143F4" w:rsidRPr="006143F4" w:rsidRDefault="006143F4" w:rsidP="00211BBB">
      <w:pPr>
        <w:pStyle w:val="Akapitzlist"/>
        <w:numPr>
          <w:ilvl w:val="1"/>
          <w:numId w:val="2"/>
        </w:numPr>
        <w:jc w:val="both"/>
        <w:rPr>
          <w:rFonts w:cstheme="minorHAnsi"/>
        </w:rPr>
      </w:pPr>
      <w:r w:rsidRPr="006143F4">
        <w:rPr>
          <w:rFonts w:cstheme="minorHAnsi"/>
          <w:iCs/>
        </w:rPr>
        <w:t xml:space="preserve">Rezydent może prowadzić dowolny rodzaj prób, jednakże nie naruszających przepisów bhp i p. </w:t>
      </w:r>
      <w:proofErr w:type="spellStart"/>
      <w:r w:rsidRPr="006143F4">
        <w:rPr>
          <w:rFonts w:cstheme="minorHAnsi"/>
          <w:iCs/>
        </w:rPr>
        <w:t>poż</w:t>
      </w:r>
      <w:proofErr w:type="spellEnd"/>
      <w:r w:rsidRPr="006143F4">
        <w:rPr>
          <w:rFonts w:cstheme="minorHAnsi"/>
          <w:iCs/>
        </w:rPr>
        <w:t>. Organizatora oraz dobrych zasad współpracy i norm społecznych.</w:t>
      </w:r>
    </w:p>
    <w:p w14:paraId="112D1AA1" w14:textId="7905D1BE" w:rsidR="006143F4" w:rsidRPr="006143F4" w:rsidRDefault="006143F4" w:rsidP="00211BBB">
      <w:pPr>
        <w:pStyle w:val="Akapitzlist"/>
        <w:numPr>
          <w:ilvl w:val="1"/>
          <w:numId w:val="2"/>
        </w:numPr>
        <w:jc w:val="both"/>
        <w:rPr>
          <w:rFonts w:cstheme="minorHAnsi"/>
        </w:rPr>
      </w:pPr>
      <w:r w:rsidRPr="006143F4">
        <w:rPr>
          <w:rFonts w:cstheme="minorHAnsi"/>
          <w:iCs/>
        </w:rPr>
        <w:t xml:space="preserve">Rezydenci zobowiązani są zgłosić ewentualną zmianę składu osobowego uczestników </w:t>
      </w:r>
      <w:r w:rsidR="004150A9">
        <w:rPr>
          <w:rFonts w:cstheme="minorHAnsi"/>
          <w:iCs/>
        </w:rPr>
        <w:t>R</w:t>
      </w:r>
      <w:r w:rsidRPr="006143F4">
        <w:rPr>
          <w:rFonts w:cstheme="minorHAnsi"/>
          <w:iCs/>
        </w:rPr>
        <w:t xml:space="preserve">ezydencji po rozstrzygnięciu </w:t>
      </w:r>
      <w:r>
        <w:rPr>
          <w:rFonts w:cstheme="minorHAnsi"/>
          <w:iCs/>
        </w:rPr>
        <w:t>K</w:t>
      </w:r>
      <w:r w:rsidRPr="006143F4">
        <w:rPr>
          <w:rFonts w:cstheme="minorHAnsi"/>
          <w:iCs/>
        </w:rPr>
        <w:t xml:space="preserve">onkursu najpóźniej do </w:t>
      </w:r>
      <w:r w:rsidR="004150A9">
        <w:rPr>
          <w:rFonts w:cstheme="minorHAnsi"/>
          <w:iCs/>
        </w:rPr>
        <w:t>30</w:t>
      </w:r>
      <w:r w:rsidRPr="006143F4">
        <w:rPr>
          <w:rFonts w:cstheme="minorHAnsi"/>
          <w:iCs/>
        </w:rPr>
        <w:t xml:space="preserve"> dni p</w:t>
      </w:r>
      <w:r w:rsidR="004150A9">
        <w:rPr>
          <w:rFonts w:cstheme="minorHAnsi"/>
          <w:iCs/>
        </w:rPr>
        <w:t>rzed rozpoczęciem Rezydencji</w:t>
      </w:r>
      <w:r w:rsidRPr="006143F4">
        <w:rPr>
          <w:rFonts w:cstheme="minorHAnsi"/>
          <w:iCs/>
        </w:rPr>
        <w:t xml:space="preserve">; przy czym zmiana wymaga pisemnego uzasadnienia. Zmiany nie powinny mieć wpływu na realizację założeń </w:t>
      </w:r>
      <w:r>
        <w:rPr>
          <w:rFonts w:cstheme="minorHAnsi"/>
          <w:iCs/>
        </w:rPr>
        <w:t>R</w:t>
      </w:r>
      <w:r w:rsidRPr="006143F4">
        <w:rPr>
          <w:rFonts w:cstheme="minorHAnsi"/>
          <w:iCs/>
        </w:rPr>
        <w:t>ezydencji zgłoszonych w aplikacji. Decyzję o akceptacji zmian podejmuje Organizator. W przypadku braku akceptacji zmian, Organizator ma prawo skierować propozycję do kolejnych rekomendowanych przez Komisję projektów.</w:t>
      </w:r>
    </w:p>
    <w:bookmarkEnd w:id="3"/>
    <w:p w14:paraId="572182F6" w14:textId="54298CCE" w:rsidR="009C5BBB" w:rsidRPr="00401BBC" w:rsidRDefault="00352B2A" w:rsidP="00211BBB">
      <w:pPr>
        <w:pStyle w:val="Akapitzlist"/>
        <w:numPr>
          <w:ilvl w:val="1"/>
          <w:numId w:val="2"/>
        </w:numPr>
        <w:jc w:val="both"/>
        <w:rPr>
          <w:rFonts w:cstheme="minorHAnsi"/>
          <w:b/>
        </w:rPr>
      </w:pPr>
      <w:r w:rsidRPr="00401BBC">
        <w:rPr>
          <w:rFonts w:cstheme="minorHAnsi"/>
        </w:rPr>
        <w:t>Organizator zobowiązuje się do zamieszczania informacji o Rezyden</w:t>
      </w:r>
      <w:r w:rsidR="0016302A" w:rsidRPr="00401BBC">
        <w:rPr>
          <w:rFonts w:cstheme="minorHAnsi"/>
        </w:rPr>
        <w:t>cie</w:t>
      </w:r>
      <w:r w:rsidRPr="00401BBC">
        <w:rPr>
          <w:rFonts w:cstheme="minorHAnsi"/>
        </w:rPr>
        <w:t xml:space="preserve"> we wszystkich materiałach drukowanych i elektronicznych Organizatora</w:t>
      </w:r>
      <w:r w:rsidR="0016302A" w:rsidRPr="00401BBC">
        <w:rPr>
          <w:rFonts w:cstheme="minorHAnsi"/>
        </w:rPr>
        <w:t xml:space="preserve"> i</w:t>
      </w:r>
      <w:r w:rsidRPr="00401BBC">
        <w:rPr>
          <w:rFonts w:cstheme="minorHAnsi"/>
        </w:rPr>
        <w:t xml:space="preserve"> Krakowskiego Centrum Choreograficznego</w:t>
      </w:r>
      <w:r w:rsidR="00635A9E" w:rsidRPr="00401BBC">
        <w:rPr>
          <w:rFonts w:cstheme="minorHAnsi"/>
        </w:rPr>
        <w:t>, dotycząc</w:t>
      </w:r>
      <w:r w:rsidR="006143F4">
        <w:rPr>
          <w:rFonts w:cstheme="minorHAnsi"/>
        </w:rPr>
        <w:t>ych</w:t>
      </w:r>
      <w:r w:rsidR="00635A9E" w:rsidRPr="00401BBC">
        <w:rPr>
          <w:rFonts w:cstheme="minorHAnsi"/>
        </w:rPr>
        <w:t xml:space="preserve"> Rezydencji.</w:t>
      </w:r>
    </w:p>
    <w:p w14:paraId="05D01F4E" w14:textId="755179F3" w:rsidR="009C5BBB" w:rsidRPr="00401BBC" w:rsidRDefault="00352B2A" w:rsidP="00211BBB">
      <w:pPr>
        <w:pStyle w:val="Akapitzlist"/>
        <w:numPr>
          <w:ilvl w:val="1"/>
          <w:numId w:val="2"/>
        </w:numPr>
        <w:jc w:val="both"/>
        <w:rPr>
          <w:rFonts w:cstheme="minorHAnsi"/>
          <w:b/>
        </w:rPr>
      </w:pPr>
      <w:r w:rsidRPr="00401BBC">
        <w:rPr>
          <w:rFonts w:cstheme="minorHAnsi"/>
        </w:rPr>
        <w:t xml:space="preserve">Organizator </w:t>
      </w:r>
      <w:r w:rsidR="009C6B72" w:rsidRPr="00401BBC">
        <w:rPr>
          <w:rFonts w:cstheme="minorHAnsi"/>
        </w:rPr>
        <w:t>nie</w:t>
      </w:r>
      <w:r w:rsidRPr="00401BBC">
        <w:rPr>
          <w:rFonts w:cstheme="minorHAnsi"/>
        </w:rPr>
        <w:t xml:space="preserve"> zapewni</w:t>
      </w:r>
      <w:r w:rsidR="009C6B72" w:rsidRPr="00401BBC">
        <w:rPr>
          <w:rFonts w:cstheme="minorHAnsi"/>
        </w:rPr>
        <w:t>a</w:t>
      </w:r>
      <w:r w:rsidRPr="00401BBC">
        <w:rPr>
          <w:rFonts w:cstheme="minorHAnsi"/>
        </w:rPr>
        <w:t xml:space="preserve"> Rezydentowi</w:t>
      </w:r>
      <w:r w:rsidR="00C96A3D">
        <w:rPr>
          <w:rFonts w:cstheme="minorHAnsi"/>
        </w:rPr>
        <w:t xml:space="preserve"> </w:t>
      </w:r>
      <w:r w:rsidRPr="00401BBC">
        <w:rPr>
          <w:rFonts w:cstheme="minorHAnsi"/>
        </w:rPr>
        <w:t xml:space="preserve">noclegów podczas całej Rezydencji. Organizator nie zwraca kosztów podróży. </w:t>
      </w:r>
    </w:p>
    <w:p w14:paraId="5D22B64D" w14:textId="77777777" w:rsidR="00BC0888" w:rsidRPr="00401BBC" w:rsidRDefault="00BC0888" w:rsidP="00BC0888">
      <w:pPr>
        <w:pStyle w:val="Akapitzlist"/>
        <w:ind w:left="567"/>
        <w:jc w:val="both"/>
        <w:rPr>
          <w:rFonts w:cstheme="minorHAnsi"/>
        </w:rPr>
      </w:pPr>
    </w:p>
    <w:p w14:paraId="2B7AE0B6" w14:textId="088CF72C" w:rsidR="009C5BBB" w:rsidRPr="00401BBC" w:rsidRDefault="00352B2A" w:rsidP="00211BBB">
      <w:pPr>
        <w:pStyle w:val="Akapitzlist"/>
        <w:numPr>
          <w:ilvl w:val="0"/>
          <w:numId w:val="2"/>
        </w:numPr>
        <w:jc w:val="both"/>
        <w:rPr>
          <w:rFonts w:cstheme="minorHAnsi"/>
          <w:b/>
        </w:rPr>
      </w:pPr>
      <w:r w:rsidRPr="00401BBC">
        <w:rPr>
          <w:rFonts w:cstheme="minorHAnsi"/>
          <w:b/>
        </w:rPr>
        <w:t xml:space="preserve">Rezydent </w:t>
      </w:r>
    </w:p>
    <w:p w14:paraId="240B73E5" w14:textId="590BA83B" w:rsidR="009C5BBB" w:rsidRPr="00401BBC" w:rsidRDefault="00352B2A" w:rsidP="00211BBB">
      <w:pPr>
        <w:pStyle w:val="Akapitzlist"/>
        <w:numPr>
          <w:ilvl w:val="1"/>
          <w:numId w:val="2"/>
        </w:numPr>
        <w:jc w:val="both"/>
        <w:rPr>
          <w:rFonts w:cstheme="minorHAnsi"/>
          <w:b/>
        </w:rPr>
      </w:pPr>
      <w:r w:rsidRPr="00401BBC">
        <w:rPr>
          <w:rFonts w:cstheme="minorHAnsi"/>
        </w:rPr>
        <w:t xml:space="preserve">Rezydent zobowiązuje się do zawarcia z Organizatorem umowy o współpracy, która określi zasady postępowania Rezydenta w okresie rezydencji. Skorzystanie przez Rezydenta z uprawnień Rezydenta określonych w Regulaminie będzie możliwe po zawarciu umowy, o której mowa w zdaniu poprzedzającym. </w:t>
      </w:r>
    </w:p>
    <w:p w14:paraId="06D64CD8" w14:textId="7591A50C" w:rsidR="00643E33" w:rsidRPr="006143F4" w:rsidRDefault="00352B2A" w:rsidP="006143F4">
      <w:pPr>
        <w:pStyle w:val="Akapitzlist"/>
        <w:numPr>
          <w:ilvl w:val="1"/>
          <w:numId w:val="2"/>
        </w:numPr>
        <w:jc w:val="both"/>
        <w:rPr>
          <w:rFonts w:cstheme="minorHAnsi"/>
        </w:rPr>
      </w:pPr>
      <w:r w:rsidRPr="00401BBC">
        <w:rPr>
          <w:rFonts w:cstheme="minorHAnsi"/>
        </w:rPr>
        <w:t>Rezydent</w:t>
      </w:r>
      <w:r w:rsidR="00503FE1" w:rsidRPr="00401BBC">
        <w:rPr>
          <w:rFonts w:cstheme="minorHAnsi"/>
        </w:rPr>
        <w:t xml:space="preserve"> </w:t>
      </w:r>
      <w:r w:rsidRPr="00401BBC">
        <w:rPr>
          <w:rFonts w:cstheme="minorHAnsi"/>
        </w:rPr>
        <w:t>zobowiązuje się do</w:t>
      </w:r>
      <w:r w:rsidR="006143F4">
        <w:rPr>
          <w:rFonts w:cstheme="minorHAnsi"/>
        </w:rPr>
        <w:t xml:space="preserve"> </w:t>
      </w:r>
      <w:r w:rsidR="006143F4" w:rsidRPr="006143F4">
        <w:rPr>
          <w:rFonts w:cstheme="minorHAnsi"/>
          <w:iCs/>
        </w:rPr>
        <w:t>zaproponowania i odbycia spotkania z widownią w dogodnym dla siebie momencie trwania Rezydencji</w:t>
      </w:r>
      <w:r w:rsidR="006143F4">
        <w:rPr>
          <w:rFonts w:cstheme="minorHAnsi"/>
          <w:iCs/>
        </w:rPr>
        <w:t>. S</w:t>
      </w:r>
      <w:r w:rsidR="006143F4" w:rsidRPr="006143F4">
        <w:rPr>
          <w:rFonts w:cstheme="minorHAnsi"/>
          <w:iCs/>
        </w:rPr>
        <w:t xml:space="preserve">potkanie </w:t>
      </w:r>
      <w:r w:rsidR="006143F4">
        <w:rPr>
          <w:rFonts w:cstheme="minorHAnsi"/>
          <w:iCs/>
        </w:rPr>
        <w:t>powinno mieć charakter</w:t>
      </w:r>
      <w:r w:rsidR="006143F4" w:rsidRPr="006143F4">
        <w:rPr>
          <w:rFonts w:cstheme="minorHAnsi"/>
          <w:iCs/>
        </w:rPr>
        <w:t xml:space="preserve"> „</w:t>
      </w:r>
      <w:proofErr w:type="spellStart"/>
      <w:r w:rsidR="006143F4" w:rsidRPr="006143F4">
        <w:rPr>
          <w:rFonts w:cstheme="minorHAnsi"/>
          <w:iCs/>
        </w:rPr>
        <w:t>work</w:t>
      </w:r>
      <w:proofErr w:type="spellEnd"/>
      <w:r w:rsidR="006143F4" w:rsidRPr="006143F4">
        <w:rPr>
          <w:rFonts w:cstheme="minorHAnsi"/>
          <w:iCs/>
        </w:rPr>
        <w:t xml:space="preserve"> in </w:t>
      </w:r>
      <w:proofErr w:type="spellStart"/>
      <w:r w:rsidR="006143F4" w:rsidRPr="006143F4">
        <w:rPr>
          <w:rFonts w:cstheme="minorHAnsi"/>
          <w:iCs/>
        </w:rPr>
        <w:t>progress</w:t>
      </w:r>
      <w:proofErr w:type="spellEnd"/>
      <w:r w:rsidR="006143F4" w:rsidRPr="006143F4">
        <w:rPr>
          <w:rFonts w:cstheme="minorHAnsi"/>
          <w:iCs/>
        </w:rPr>
        <w:t>” – szczegółowa formuła do ustalenia w trybie roboczym pomiędzy Rezydent</w:t>
      </w:r>
      <w:r w:rsidR="006143F4">
        <w:rPr>
          <w:rFonts w:cstheme="minorHAnsi"/>
          <w:iCs/>
        </w:rPr>
        <w:t>em</w:t>
      </w:r>
      <w:r w:rsidR="006143F4" w:rsidRPr="006143F4">
        <w:rPr>
          <w:rFonts w:cstheme="minorHAnsi"/>
          <w:iCs/>
        </w:rPr>
        <w:t xml:space="preserve"> a Organizatorem</w:t>
      </w:r>
      <w:r w:rsidR="006143F4">
        <w:rPr>
          <w:rFonts w:cstheme="minorHAnsi"/>
          <w:iCs/>
        </w:rPr>
        <w:t>.</w:t>
      </w:r>
      <w:r w:rsidR="006143F4" w:rsidRPr="006143F4">
        <w:rPr>
          <w:rFonts w:cstheme="minorHAnsi"/>
          <w:iCs/>
        </w:rPr>
        <w:t> </w:t>
      </w:r>
    </w:p>
    <w:p w14:paraId="532F42E2" w14:textId="73A8C6C3" w:rsidR="009C5BBB" w:rsidRPr="00401BBC" w:rsidRDefault="00352B2A" w:rsidP="00211BBB">
      <w:pPr>
        <w:pStyle w:val="Akapitzlist"/>
        <w:numPr>
          <w:ilvl w:val="1"/>
          <w:numId w:val="2"/>
        </w:numPr>
        <w:jc w:val="both"/>
        <w:rPr>
          <w:rFonts w:cstheme="minorHAnsi"/>
          <w:b/>
        </w:rPr>
      </w:pPr>
      <w:r w:rsidRPr="00401BBC">
        <w:rPr>
          <w:rFonts w:cstheme="minorHAnsi"/>
        </w:rPr>
        <w:t>Rezydent zobowiązuje się do zamieszczania informacji</w:t>
      </w:r>
      <w:r w:rsidR="006143F4">
        <w:rPr>
          <w:rFonts w:cstheme="minorHAnsi"/>
        </w:rPr>
        <w:t xml:space="preserve"> dotyczących</w:t>
      </w:r>
      <w:r w:rsidRPr="00401BBC">
        <w:rPr>
          <w:rFonts w:cstheme="minorHAnsi"/>
        </w:rPr>
        <w:t xml:space="preserve"> Nowohuckie</w:t>
      </w:r>
      <w:r w:rsidR="006143F4">
        <w:rPr>
          <w:rFonts w:cstheme="minorHAnsi"/>
        </w:rPr>
        <w:t>go</w:t>
      </w:r>
      <w:r w:rsidRPr="00401BBC">
        <w:rPr>
          <w:rFonts w:cstheme="minorHAnsi"/>
        </w:rPr>
        <w:t xml:space="preserve"> Centrum Kultury – Krakowskie</w:t>
      </w:r>
      <w:r w:rsidR="006143F4">
        <w:rPr>
          <w:rFonts w:cstheme="minorHAnsi"/>
        </w:rPr>
        <w:t>go</w:t>
      </w:r>
      <w:r w:rsidRPr="00401BBC">
        <w:rPr>
          <w:rFonts w:cstheme="minorHAnsi"/>
        </w:rPr>
        <w:t xml:space="preserve"> Centrum Choreograficzne</w:t>
      </w:r>
      <w:r w:rsidR="006143F4">
        <w:rPr>
          <w:rFonts w:cstheme="minorHAnsi"/>
        </w:rPr>
        <w:t>go oraz otrzymanego wsparcia we wszystkich używanych mediach społecznościowych oraz innych kanałach i nośnikach.</w:t>
      </w:r>
      <w:r w:rsidRPr="00401BBC">
        <w:rPr>
          <w:rFonts w:cstheme="minorHAnsi"/>
        </w:rPr>
        <w:t xml:space="preserve"> </w:t>
      </w:r>
      <w:r w:rsidR="003C6E05">
        <w:rPr>
          <w:rFonts w:cstheme="minorHAnsi"/>
        </w:rPr>
        <w:t>Rezydent zobowiązuje się oznaczać we własnych mediach społecznościowych profil Organizatora: Instagram @kccnck oraz @ncknh; Facebook @Krakowskie Centrum Choreograficzne oraz @Nowohuckie Centrum Kultury.</w:t>
      </w:r>
    </w:p>
    <w:p w14:paraId="5725BE61" w14:textId="7EA14E2D" w:rsidR="009C5BBB" w:rsidRPr="00401BBC" w:rsidRDefault="00352B2A" w:rsidP="00211BBB">
      <w:pPr>
        <w:pStyle w:val="Akapitzlist"/>
        <w:numPr>
          <w:ilvl w:val="1"/>
          <w:numId w:val="2"/>
        </w:numPr>
        <w:jc w:val="both"/>
        <w:rPr>
          <w:rFonts w:cstheme="minorHAnsi"/>
          <w:b/>
        </w:rPr>
      </w:pPr>
      <w:r w:rsidRPr="00401BBC">
        <w:rPr>
          <w:rFonts w:cstheme="minorHAnsi"/>
        </w:rPr>
        <w:t xml:space="preserve">Rezydent nie ma prawa przenoszenia na inne podmioty wierzytelności przysługujących mu od Nowohuckiego Centrum Kultury. Organizator nie wyraża zgody na przejęcie zobowiązań Rezydenta przez inne podmioty. Rezydent nie ma prawa do upoważniania jakichkolwiek innych osób do korzystania z uprawnień Rezydenta określonych w niniejszym Regulaminie. </w:t>
      </w:r>
    </w:p>
    <w:p w14:paraId="5E0566C1" w14:textId="0C96B184" w:rsidR="009C5BBB" w:rsidRPr="00401BBC" w:rsidRDefault="00352B2A" w:rsidP="009C5BBB">
      <w:pPr>
        <w:pStyle w:val="Akapitzlist"/>
        <w:numPr>
          <w:ilvl w:val="1"/>
          <w:numId w:val="2"/>
        </w:numPr>
        <w:jc w:val="both"/>
        <w:rPr>
          <w:rFonts w:cstheme="minorHAnsi"/>
          <w:b/>
        </w:rPr>
      </w:pPr>
      <w:r w:rsidRPr="00401BBC">
        <w:rPr>
          <w:rFonts w:cstheme="minorHAnsi"/>
        </w:rPr>
        <w:t xml:space="preserve">Rezydent zobowiązuje się do nabycia autorskich praw majątkowych i praw pokrewnych lub praw z licencji na korzystanie z wszelkich utworów lub ich fragmentów lub przedmiotów praw pokrewnych, w zakresie niezbędnym do </w:t>
      </w:r>
      <w:r w:rsidR="004F6A45">
        <w:rPr>
          <w:rFonts w:cstheme="minorHAnsi"/>
        </w:rPr>
        <w:t>realizacji Rezydencji</w:t>
      </w:r>
      <w:r w:rsidRPr="00401BBC">
        <w:rPr>
          <w:rFonts w:cstheme="minorHAnsi"/>
        </w:rPr>
        <w:t xml:space="preserve">. </w:t>
      </w:r>
    </w:p>
    <w:p w14:paraId="1043D9F3" w14:textId="513699DA" w:rsidR="009C5BBB" w:rsidRPr="00401BBC" w:rsidRDefault="00352B2A" w:rsidP="00211BBB">
      <w:pPr>
        <w:pStyle w:val="Akapitzlist"/>
        <w:numPr>
          <w:ilvl w:val="1"/>
          <w:numId w:val="2"/>
        </w:numPr>
        <w:jc w:val="both"/>
        <w:rPr>
          <w:rFonts w:cstheme="minorHAnsi"/>
          <w:b/>
        </w:rPr>
      </w:pPr>
      <w:r w:rsidRPr="00401BBC">
        <w:rPr>
          <w:rFonts w:cstheme="minorHAnsi"/>
        </w:rPr>
        <w:t xml:space="preserve">Rezydent w umowie o współpracy zawartej z Organizatorem oświadczy w szczególności, że przysługują mu lub najpóźniej do dnia rozpoczęcia </w:t>
      </w:r>
      <w:r w:rsidR="004F6A45">
        <w:rPr>
          <w:rFonts w:cstheme="minorHAnsi"/>
        </w:rPr>
        <w:t>Rezydencji</w:t>
      </w:r>
      <w:r w:rsidRPr="00401BBC">
        <w:rPr>
          <w:rFonts w:cstheme="minorHAnsi"/>
        </w:rPr>
        <w:t xml:space="preserve"> będą mu przysługiwać prawa autorskie i prawa </w:t>
      </w:r>
      <w:r w:rsidRPr="00401BBC">
        <w:rPr>
          <w:rFonts w:cstheme="minorHAnsi"/>
        </w:rPr>
        <w:lastRenderedPageBreak/>
        <w:t>pokrewne lub prawa z licencji na korzystanie z utworów i przedmiotów praw pokrewnych w zakresie niezbędnym do realizacji zobowiązań Rezydenta</w:t>
      </w:r>
      <w:r w:rsidR="00541D93" w:rsidRPr="00401BBC">
        <w:rPr>
          <w:rFonts w:cstheme="minorHAnsi"/>
        </w:rPr>
        <w:t xml:space="preserve"> </w:t>
      </w:r>
      <w:r w:rsidRPr="00401BBC">
        <w:rPr>
          <w:rFonts w:cstheme="minorHAnsi"/>
        </w:rPr>
        <w:t xml:space="preserve">wynikających z umowy, oraz że do dnia zawarcia umowy nie zaciągnął jakichkolwiek zobowiązań, które ograniczyłyby lub wyłączały jego prawa do organizacji </w:t>
      </w:r>
      <w:r w:rsidR="004F6A45">
        <w:rPr>
          <w:rFonts w:cstheme="minorHAnsi"/>
        </w:rPr>
        <w:t>Rezydencji</w:t>
      </w:r>
      <w:r w:rsidRPr="00401BBC">
        <w:rPr>
          <w:rFonts w:cstheme="minorHAnsi"/>
        </w:rPr>
        <w:t xml:space="preserve">. </w:t>
      </w:r>
      <w:r w:rsidR="00790056" w:rsidRPr="00401BBC">
        <w:rPr>
          <w:rFonts w:cstheme="minorHAnsi"/>
        </w:rPr>
        <w:t xml:space="preserve">W umowie o współpracy Rezydent udzieli Organizatorowi licencji do korzystania z artystycznych </w:t>
      </w:r>
      <w:proofErr w:type="spellStart"/>
      <w:r w:rsidR="00790056" w:rsidRPr="00401BBC">
        <w:rPr>
          <w:rFonts w:cstheme="minorHAnsi"/>
        </w:rPr>
        <w:t>wykonań</w:t>
      </w:r>
      <w:proofErr w:type="spellEnd"/>
      <w:r w:rsidR="00137FE4" w:rsidRPr="00401BBC">
        <w:rPr>
          <w:rFonts w:cstheme="minorHAnsi"/>
        </w:rPr>
        <w:t xml:space="preserve"> </w:t>
      </w:r>
      <w:r w:rsidR="004F6A45">
        <w:rPr>
          <w:rFonts w:cstheme="minorHAnsi"/>
        </w:rPr>
        <w:t>w trakcie spotkania z publicznością w formule „</w:t>
      </w:r>
      <w:proofErr w:type="spellStart"/>
      <w:r w:rsidR="004F6A45">
        <w:rPr>
          <w:rFonts w:cstheme="minorHAnsi"/>
        </w:rPr>
        <w:t>work</w:t>
      </w:r>
      <w:proofErr w:type="spellEnd"/>
      <w:r w:rsidR="004F6A45">
        <w:rPr>
          <w:rFonts w:cstheme="minorHAnsi"/>
        </w:rPr>
        <w:t xml:space="preserve"> in progres”</w:t>
      </w:r>
      <w:r w:rsidR="00790056" w:rsidRPr="00401BBC">
        <w:rPr>
          <w:rFonts w:cstheme="minorHAnsi"/>
        </w:rPr>
        <w:t>.</w:t>
      </w:r>
    </w:p>
    <w:p w14:paraId="160CFEF8" w14:textId="40793651" w:rsidR="009C5BBB" w:rsidRPr="00401BBC" w:rsidRDefault="00352B2A" w:rsidP="00211BBB">
      <w:pPr>
        <w:pStyle w:val="Akapitzlist"/>
        <w:numPr>
          <w:ilvl w:val="1"/>
          <w:numId w:val="2"/>
        </w:numPr>
        <w:jc w:val="both"/>
        <w:rPr>
          <w:rFonts w:cstheme="minorHAnsi"/>
          <w:b/>
        </w:rPr>
      </w:pPr>
      <w:r w:rsidRPr="00401BBC">
        <w:rPr>
          <w:rFonts w:cstheme="minorHAnsi"/>
        </w:rPr>
        <w:t xml:space="preserve">Rezydent w umowie o współpracy oświadczy w szczególności, że nie mają i nie będą miały miejsca żadne okoliczności, które mogłyby narazić Organizatora na odpowiedzialność wobec osób trzecich z tytułu organizacji </w:t>
      </w:r>
      <w:r w:rsidR="004F6A45">
        <w:rPr>
          <w:rFonts w:cstheme="minorHAnsi"/>
        </w:rPr>
        <w:t xml:space="preserve">Rezydencji </w:t>
      </w:r>
      <w:r w:rsidRPr="00401BBC">
        <w:rPr>
          <w:rFonts w:cstheme="minorHAnsi"/>
        </w:rPr>
        <w:t xml:space="preserve">i </w:t>
      </w:r>
      <w:r w:rsidR="004F6A45">
        <w:rPr>
          <w:rFonts w:cstheme="minorHAnsi"/>
        </w:rPr>
        <w:t>spotkania z publicznością</w:t>
      </w:r>
      <w:r w:rsidRPr="00401BBC">
        <w:rPr>
          <w:rFonts w:cstheme="minorHAnsi"/>
        </w:rPr>
        <w:t xml:space="preserve">. </w:t>
      </w:r>
    </w:p>
    <w:p w14:paraId="0B9E32B5" w14:textId="2E735DBD" w:rsidR="009C5BBB" w:rsidRPr="00401BBC" w:rsidRDefault="00352B2A" w:rsidP="00211BBB">
      <w:pPr>
        <w:pStyle w:val="Akapitzlist"/>
        <w:numPr>
          <w:ilvl w:val="1"/>
          <w:numId w:val="2"/>
        </w:numPr>
        <w:jc w:val="both"/>
        <w:rPr>
          <w:rFonts w:cstheme="minorHAnsi"/>
          <w:b/>
        </w:rPr>
      </w:pPr>
      <w:r w:rsidRPr="00401BBC">
        <w:rPr>
          <w:rFonts w:cstheme="minorHAnsi"/>
        </w:rPr>
        <w:t>Rezydent ponosi pełną odpowiedzialność za prawdziwość złożonych oświadczeń. W przypadku wystąpienia przez osoby trzecie z jakimikolwiek roszczeniami w stosunku do Organizatora, Rezydent</w:t>
      </w:r>
      <w:r w:rsidR="00541D93" w:rsidRPr="00401BBC">
        <w:rPr>
          <w:rFonts w:cstheme="minorHAnsi"/>
        </w:rPr>
        <w:t xml:space="preserve"> </w:t>
      </w:r>
      <w:r w:rsidRPr="00401BBC">
        <w:rPr>
          <w:rFonts w:cstheme="minorHAnsi"/>
        </w:rPr>
        <w:t xml:space="preserve">zobowiązuje się w pełni i skutecznie zwolnić Organizatora z odpowiedzialności i zwrócić Organizatorowi wszelkie koszty związane z roszczeniami Organizatora i koniecznością uzyskania przez Organizatora pomocy prawnej w tej sprawie. </w:t>
      </w:r>
    </w:p>
    <w:p w14:paraId="4F0C0F96" w14:textId="3B86B258" w:rsidR="009C5BBB" w:rsidRPr="00401BBC" w:rsidRDefault="00643E33" w:rsidP="00211BBB">
      <w:pPr>
        <w:pStyle w:val="Akapitzlist"/>
        <w:numPr>
          <w:ilvl w:val="1"/>
          <w:numId w:val="2"/>
        </w:numPr>
        <w:jc w:val="both"/>
        <w:rPr>
          <w:rFonts w:cstheme="minorHAnsi"/>
          <w:b/>
        </w:rPr>
      </w:pPr>
      <w:r w:rsidRPr="00401BBC">
        <w:rPr>
          <w:rFonts w:cstheme="minorHAnsi"/>
        </w:rPr>
        <w:t xml:space="preserve"> </w:t>
      </w:r>
      <w:r w:rsidR="00352B2A" w:rsidRPr="00401BBC">
        <w:rPr>
          <w:rFonts w:cstheme="minorHAnsi"/>
        </w:rPr>
        <w:t>Niezależnie od zobowiązań, o których mowa we wcześniejszych punktach, Rezydent zobowiązany</w:t>
      </w:r>
      <w:r w:rsidR="00541D93" w:rsidRPr="00401BBC">
        <w:rPr>
          <w:rFonts w:cstheme="minorHAnsi"/>
        </w:rPr>
        <w:t xml:space="preserve"> </w:t>
      </w:r>
      <w:r w:rsidR="00352B2A" w:rsidRPr="00401BBC">
        <w:rPr>
          <w:rFonts w:cstheme="minorHAnsi"/>
        </w:rPr>
        <w:t>jest do wyjaśnienia ewentualnych żądań, z jakimi mogłyby wystąpić osoby uczestniczące w jakikolwiek sposób w</w:t>
      </w:r>
      <w:r w:rsidR="004F6A45">
        <w:rPr>
          <w:rFonts w:cstheme="minorHAnsi"/>
        </w:rPr>
        <w:t xml:space="preserve"> realizacji</w:t>
      </w:r>
      <w:r w:rsidR="00352B2A" w:rsidRPr="00401BBC">
        <w:rPr>
          <w:rFonts w:cstheme="minorHAnsi"/>
        </w:rPr>
        <w:t xml:space="preserve"> </w:t>
      </w:r>
      <w:r w:rsidR="004F6A45">
        <w:rPr>
          <w:rFonts w:cstheme="minorHAnsi"/>
        </w:rPr>
        <w:t>Rezydencji</w:t>
      </w:r>
      <w:r w:rsidR="00352B2A" w:rsidRPr="00401BBC">
        <w:rPr>
          <w:rFonts w:cstheme="minorHAnsi"/>
        </w:rPr>
        <w:t xml:space="preserve">. </w:t>
      </w:r>
    </w:p>
    <w:p w14:paraId="1CBED26C" w14:textId="77777777" w:rsidR="003D4DF7" w:rsidRPr="00401BBC" w:rsidRDefault="003D4DF7" w:rsidP="003D4DF7">
      <w:pPr>
        <w:pStyle w:val="Akapitzlist"/>
        <w:ind w:left="567"/>
        <w:jc w:val="both"/>
        <w:rPr>
          <w:rFonts w:cstheme="minorHAnsi"/>
          <w:b/>
        </w:rPr>
      </w:pPr>
    </w:p>
    <w:p w14:paraId="5F9B4669" w14:textId="77777777" w:rsidR="009C5BBB" w:rsidRPr="00401BBC" w:rsidRDefault="00352B2A" w:rsidP="00211BBB">
      <w:pPr>
        <w:pStyle w:val="Akapitzlist"/>
        <w:numPr>
          <w:ilvl w:val="0"/>
          <w:numId w:val="2"/>
        </w:numPr>
        <w:jc w:val="both"/>
        <w:rPr>
          <w:rFonts w:cstheme="minorHAnsi"/>
          <w:b/>
        </w:rPr>
      </w:pPr>
      <w:r w:rsidRPr="00401BBC">
        <w:rPr>
          <w:rFonts w:cstheme="minorHAnsi"/>
          <w:b/>
        </w:rPr>
        <w:t xml:space="preserve">Obowiązek informacyjny, przetwarzanie danych osobowych </w:t>
      </w:r>
    </w:p>
    <w:p w14:paraId="62E9076E" w14:textId="77777777" w:rsidR="009C5BBB" w:rsidRPr="00401BBC" w:rsidRDefault="00352B2A" w:rsidP="00211BBB">
      <w:pPr>
        <w:pStyle w:val="Akapitzlist"/>
        <w:numPr>
          <w:ilvl w:val="1"/>
          <w:numId w:val="2"/>
        </w:numPr>
        <w:jc w:val="both"/>
        <w:rPr>
          <w:rFonts w:cstheme="minorHAnsi"/>
          <w:b/>
        </w:rPr>
      </w:pPr>
      <w:r w:rsidRPr="00401BBC">
        <w:rPr>
          <w:rFonts w:cstheme="minorHAnsi"/>
          <w:b/>
        </w:rPr>
        <w:t>Administrator danych:</w:t>
      </w:r>
      <w:r w:rsidRPr="00401BBC">
        <w:rPr>
          <w:rFonts w:cstheme="minorHAnsi"/>
        </w:rPr>
        <w:t xml:space="preserve"> </w:t>
      </w:r>
    </w:p>
    <w:p w14:paraId="20CEE646" w14:textId="77777777" w:rsidR="009C5BBB" w:rsidRPr="00401BBC" w:rsidRDefault="00352B2A" w:rsidP="009C5BBB">
      <w:pPr>
        <w:pStyle w:val="Akapitzlist"/>
        <w:ind w:left="624"/>
        <w:jc w:val="both"/>
        <w:rPr>
          <w:rFonts w:cstheme="minorHAnsi"/>
        </w:rPr>
      </w:pPr>
      <w:r w:rsidRPr="00401BBC">
        <w:rPr>
          <w:rFonts w:cstheme="minorHAnsi"/>
        </w:rPr>
        <w:t xml:space="preserve">Administratorem danych jest Nowohuckie Centrum Kultury (NCK), </w:t>
      </w:r>
    </w:p>
    <w:p w14:paraId="3C64C0B4" w14:textId="77777777" w:rsidR="009C5BBB" w:rsidRPr="00401BBC" w:rsidRDefault="00352B2A" w:rsidP="009C5BBB">
      <w:pPr>
        <w:pStyle w:val="Akapitzlist"/>
        <w:ind w:left="624"/>
        <w:jc w:val="both"/>
        <w:rPr>
          <w:rFonts w:cstheme="minorHAnsi"/>
        </w:rPr>
      </w:pPr>
      <w:r w:rsidRPr="00401BBC">
        <w:rPr>
          <w:rFonts w:cstheme="minorHAnsi"/>
        </w:rPr>
        <w:t xml:space="preserve">al. Jana Pawła II 232, 31-913 Kraków </w:t>
      </w:r>
    </w:p>
    <w:p w14:paraId="004198DA" w14:textId="77777777" w:rsidR="009C5BBB" w:rsidRPr="00401BBC" w:rsidRDefault="00352B2A" w:rsidP="00211BBB">
      <w:pPr>
        <w:pStyle w:val="Akapitzlist"/>
        <w:numPr>
          <w:ilvl w:val="1"/>
          <w:numId w:val="2"/>
        </w:numPr>
        <w:jc w:val="both"/>
        <w:rPr>
          <w:rFonts w:cstheme="minorHAnsi"/>
          <w:b/>
        </w:rPr>
      </w:pPr>
      <w:r w:rsidRPr="00401BBC">
        <w:rPr>
          <w:rFonts w:cstheme="minorHAnsi"/>
          <w:b/>
        </w:rPr>
        <w:t>Inspektor Ochrony Danych:</w:t>
      </w:r>
      <w:r w:rsidRPr="00401BBC">
        <w:rPr>
          <w:rFonts w:cstheme="minorHAnsi"/>
        </w:rPr>
        <w:t xml:space="preserve">– kontakt: </w:t>
      </w:r>
      <w:hyperlink r:id="rId9" w:history="1">
        <w:r w:rsidRPr="00401BBC">
          <w:rPr>
            <w:rStyle w:val="Hipercze"/>
            <w:rFonts w:cstheme="minorHAnsi"/>
          </w:rPr>
          <w:t>IODO@NCK.KRAKOW.PL</w:t>
        </w:r>
      </w:hyperlink>
      <w:r w:rsidRPr="00401BBC">
        <w:rPr>
          <w:rFonts w:cstheme="minorHAnsi"/>
        </w:rPr>
        <w:t xml:space="preserve"> </w:t>
      </w:r>
    </w:p>
    <w:p w14:paraId="6F91A667" w14:textId="77777777" w:rsidR="009C5BBB" w:rsidRPr="00401BBC" w:rsidRDefault="00352B2A" w:rsidP="00211BBB">
      <w:pPr>
        <w:pStyle w:val="Akapitzlist"/>
        <w:numPr>
          <w:ilvl w:val="1"/>
          <w:numId w:val="2"/>
        </w:numPr>
        <w:jc w:val="both"/>
        <w:rPr>
          <w:rFonts w:cstheme="minorHAnsi"/>
          <w:b/>
        </w:rPr>
      </w:pPr>
      <w:r w:rsidRPr="00401BBC">
        <w:rPr>
          <w:rFonts w:cstheme="minorHAnsi"/>
          <w:b/>
        </w:rPr>
        <w:t>Twoje prawa:</w:t>
      </w:r>
      <w:r w:rsidRPr="00401BBC">
        <w:rPr>
          <w:rFonts w:cstheme="minorHAnsi"/>
        </w:rPr>
        <w:t xml:space="preserve"> </w:t>
      </w:r>
    </w:p>
    <w:p w14:paraId="41A9BB00" w14:textId="62D9C286" w:rsidR="003D4DF7" w:rsidRPr="00401BBC" w:rsidRDefault="00352B2A" w:rsidP="00961C92">
      <w:pPr>
        <w:pStyle w:val="Akapitzlist"/>
        <w:ind w:left="624"/>
        <w:jc w:val="both"/>
        <w:rPr>
          <w:rFonts w:cstheme="minorHAnsi"/>
        </w:rPr>
      </w:pPr>
      <w:r w:rsidRPr="00401BBC">
        <w:rPr>
          <w:rFonts w:cstheme="minorHAnsi"/>
        </w:rPr>
        <w:t xml:space="preserve">Za każdym razem, gdy </w:t>
      </w:r>
      <w:r w:rsidR="00646E18" w:rsidRPr="00401BBC">
        <w:rPr>
          <w:rFonts w:cstheme="minorHAnsi"/>
        </w:rPr>
        <w:t>Twoje</w:t>
      </w:r>
      <w:r w:rsidRPr="00401BBC">
        <w:rPr>
          <w:rFonts w:cstheme="minorHAnsi"/>
        </w:rPr>
        <w:t xml:space="preserve"> dane będą niekompletne, nieprawidłowe, chce</w:t>
      </w:r>
      <w:r w:rsidR="00646E18" w:rsidRPr="00401BBC">
        <w:rPr>
          <w:rFonts w:cstheme="minorHAnsi"/>
        </w:rPr>
        <w:t>sz</w:t>
      </w:r>
      <w:r w:rsidRPr="00401BBC">
        <w:rPr>
          <w:rFonts w:cstheme="minorHAnsi"/>
        </w:rPr>
        <w:t xml:space="preserve"> ograniczyć ich przetwarzanie, wnieść sprzeciw wobec przetwarzania, wykonać prawo do przeniesienia danych innemu administratorowi lub je po prostu usunąć prosimy o kierowanie wniosku na podany adres e-mail. Przysługuje Ci także prawo do wniesienia skargi do organu nadzorczego – Prezesa Urzędu Ochrony Danych Osobowych</w:t>
      </w:r>
      <w:r w:rsidR="001246C9" w:rsidRPr="00401BBC">
        <w:rPr>
          <w:rFonts w:cstheme="minorHAnsi"/>
        </w:rPr>
        <w:t>.</w:t>
      </w:r>
      <w:r w:rsidRPr="00401BBC">
        <w:rPr>
          <w:rFonts w:cstheme="minorHAnsi"/>
        </w:rPr>
        <w:t xml:space="preserve"> </w:t>
      </w:r>
    </w:p>
    <w:p w14:paraId="2777C159" w14:textId="77777777" w:rsidR="009C5BBB" w:rsidRPr="00401BBC" w:rsidRDefault="00352B2A" w:rsidP="003D4DF7">
      <w:pPr>
        <w:pStyle w:val="Akapitzlist"/>
        <w:numPr>
          <w:ilvl w:val="1"/>
          <w:numId w:val="2"/>
        </w:numPr>
        <w:jc w:val="both"/>
        <w:rPr>
          <w:rFonts w:cstheme="minorHAnsi"/>
          <w:b/>
        </w:rPr>
      </w:pPr>
      <w:r w:rsidRPr="00401BBC">
        <w:rPr>
          <w:rFonts w:cstheme="minorHAnsi"/>
          <w:b/>
        </w:rPr>
        <w:t>Cel przetwarzania:</w:t>
      </w:r>
      <w:r w:rsidRPr="00401BBC">
        <w:rPr>
          <w:rFonts w:cstheme="minorHAnsi"/>
        </w:rPr>
        <w:t xml:space="preserve"> </w:t>
      </w:r>
    </w:p>
    <w:p w14:paraId="38413EB6" w14:textId="381DE257" w:rsidR="00961C92" w:rsidRPr="00401BBC" w:rsidRDefault="00352B2A" w:rsidP="00961C92">
      <w:pPr>
        <w:pStyle w:val="Akapitzlist"/>
        <w:ind w:left="624"/>
        <w:jc w:val="both"/>
        <w:rPr>
          <w:rFonts w:cstheme="minorHAnsi"/>
        </w:rPr>
      </w:pPr>
      <w:r w:rsidRPr="00401BBC">
        <w:rPr>
          <w:rFonts w:cstheme="minorHAnsi"/>
        </w:rPr>
        <w:t xml:space="preserve">Przetwarzamy dane tylko wtedy gdy sam nam je podasz w postaci: imienia, nazwiska, wieku, miasta zamieszkania, adresu e-mail, nr telefonu, krótkiego życiorysu i opisu dotychczasowej pracy artystycznej, w celu zorganizowania i przeprowadzenia Konkursu i zapewnienia udziału w Konkursie. Podanie danych osobowych jest dobrowolne, jednak w przypadku braku ich podania, nie będzie możliwy udział w Konkursie ani realizacja umowy zawartej z Rezydentem. </w:t>
      </w:r>
      <w:r w:rsidR="00646E18" w:rsidRPr="00401BBC">
        <w:rPr>
          <w:rFonts w:cstheme="minorHAnsi"/>
        </w:rPr>
        <w:t>Kandydat</w:t>
      </w:r>
      <w:r w:rsidRPr="00401BBC">
        <w:rPr>
          <w:rFonts w:cstheme="minorHAnsi"/>
        </w:rPr>
        <w:t xml:space="preserve"> podaje swoje dane osobowe w </w:t>
      </w:r>
      <w:r w:rsidR="00710ADA" w:rsidRPr="00401BBC">
        <w:rPr>
          <w:rFonts w:cstheme="minorHAnsi"/>
        </w:rPr>
        <w:t>formularzu</w:t>
      </w:r>
      <w:r w:rsidRPr="00401BBC">
        <w:rPr>
          <w:rFonts w:cstheme="minorHAnsi"/>
        </w:rPr>
        <w:t xml:space="preserve"> zgłoszeni</w:t>
      </w:r>
      <w:r w:rsidR="00710ADA" w:rsidRPr="00401BBC">
        <w:rPr>
          <w:rFonts w:cstheme="minorHAnsi"/>
        </w:rPr>
        <w:t>owym</w:t>
      </w:r>
      <w:r w:rsidRPr="00401BBC">
        <w:rPr>
          <w:rFonts w:cstheme="minorHAnsi"/>
        </w:rPr>
        <w:t xml:space="preserve">. </w:t>
      </w:r>
    </w:p>
    <w:p w14:paraId="3A0F9B9E" w14:textId="77777777" w:rsidR="00961C92" w:rsidRPr="00401BBC" w:rsidRDefault="00352B2A" w:rsidP="00211BBB">
      <w:pPr>
        <w:pStyle w:val="Akapitzlist"/>
        <w:numPr>
          <w:ilvl w:val="1"/>
          <w:numId w:val="2"/>
        </w:numPr>
        <w:jc w:val="both"/>
        <w:rPr>
          <w:rFonts w:cstheme="minorHAnsi"/>
          <w:b/>
        </w:rPr>
      </w:pPr>
      <w:r w:rsidRPr="00401BBC">
        <w:rPr>
          <w:rFonts w:cstheme="minorHAnsi"/>
          <w:b/>
        </w:rPr>
        <w:t xml:space="preserve">Informacja o profilowaniu i przekazywaniu danych osobowych do państwa trzeciego ani do organizacji międzynarodowych: </w:t>
      </w:r>
    </w:p>
    <w:p w14:paraId="03D1CB87" w14:textId="77777777" w:rsidR="00961C92" w:rsidRPr="00401BBC" w:rsidRDefault="00352B2A" w:rsidP="00961C92">
      <w:pPr>
        <w:pStyle w:val="Akapitzlist"/>
        <w:ind w:left="624"/>
        <w:jc w:val="both"/>
        <w:rPr>
          <w:rFonts w:cstheme="minorHAnsi"/>
        </w:rPr>
      </w:pPr>
      <w:r w:rsidRPr="00401BBC">
        <w:rPr>
          <w:rFonts w:cstheme="minorHAnsi"/>
        </w:rPr>
        <w:t xml:space="preserve">Oferty nie są profilowane. </w:t>
      </w:r>
    </w:p>
    <w:p w14:paraId="2279A654" w14:textId="77777777" w:rsidR="00961C92" w:rsidRPr="00401BBC" w:rsidRDefault="00352B2A" w:rsidP="00961C92">
      <w:pPr>
        <w:pStyle w:val="Akapitzlist"/>
        <w:ind w:left="624"/>
        <w:jc w:val="both"/>
        <w:rPr>
          <w:rFonts w:cstheme="minorHAnsi"/>
        </w:rPr>
      </w:pPr>
      <w:r w:rsidRPr="00401BBC">
        <w:rPr>
          <w:rFonts w:cstheme="minorHAnsi"/>
        </w:rPr>
        <w:t xml:space="preserve">Administrator nie przekazuje </w:t>
      </w:r>
      <w:r w:rsidR="00F11E2E" w:rsidRPr="00401BBC">
        <w:rPr>
          <w:rFonts w:cstheme="minorHAnsi"/>
        </w:rPr>
        <w:t>Twoich</w:t>
      </w:r>
      <w:r w:rsidRPr="00401BBC">
        <w:rPr>
          <w:rFonts w:cstheme="minorHAnsi"/>
        </w:rPr>
        <w:t xml:space="preserve"> danych osobowych do państwa trzeciego ani do organizacji międzynarodowych. </w:t>
      </w:r>
    </w:p>
    <w:p w14:paraId="2FEEA568" w14:textId="77777777" w:rsidR="00961C92" w:rsidRPr="00401BBC" w:rsidRDefault="00352B2A" w:rsidP="00211BBB">
      <w:pPr>
        <w:pStyle w:val="Akapitzlist"/>
        <w:numPr>
          <w:ilvl w:val="1"/>
          <w:numId w:val="2"/>
        </w:numPr>
        <w:jc w:val="both"/>
        <w:rPr>
          <w:rFonts w:cstheme="minorHAnsi"/>
        </w:rPr>
      </w:pPr>
      <w:r w:rsidRPr="00401BBC">
        <w:rPr>
          <w:rFonts w:cstheme="minorHAnsi"/>
          <w:b/>
        </w:rPr>
        <w:t xml:space="preserve">Podstawa prawna przetwarzania: </w:t>
      </w:r>
    </w:p>
    <w:p w14:paraId="714C45CB" w14:textId="77777777" w:rsidR="00961C92" w:rsidRPr="00401BBC" w:rsidRDefault="00352B2A" w:rsidP="00961C92">
      <w:pPr>
        <w:pStyle w:val="Akapitzlist"/>
        <w:ind w:left="624"/>
        <w:jc w:val="both"/>
        <w:rPr>
          <w:rFonts w:cstheme="minorHAnsi"/>
        </w:rPr>
      </w:pPr>
      <w:r w:rsidRPr="00401BBC">
        <w:rPr>
          <w:rFonts w:cstheme="minorHAnsi"/>
        </w:rPr>
        <w:t xml:space="preserve">Wykonanie umowy podpisanej z Rezydentem , tj. przygotowanie i wystawienie Spektaklu - zgodnie z art. 6 ust. 1 lit. b RODO, której stroną jest Rezydent. </w:t>
      </w:r>
    </w:p>
    <w:p w14:paraId="161E73BC" w14:textId="77777777" w:rsidR="00961C92" w:rsidRPr="00401BBC" w:rsidRDefault="00352B2A" w:rsidP="00211BBB">
      <w:pPr>
        <w:pStyle w:val="Akapitzlist"/>
        <w:numPr>
          <w:ilvl w:val="1"/>
          <w:numId w:val="2"/>
        </w:numPr>
        <w:jc w:val="both"/>
        <w:rPr>
          <w:rFonts w:cstheme="minorHAnsi"/>
        </w:rPr>
      </w:pPr>
      <w:r w:rsidRPr="00401BBC">
        <w:rPr>
          <w:rFonts w:cstheme="minorHAnsi"/>
          <w:b/>
        </w:rPr>
        <w:t>Okres przechowywania danych osobowych:</w:t>
      </w:r>
      <w:r w:rsidRPr="00401BBC">
        <w:rPr>
          <w:rFonts w:cstheme="minorHAnsi"/>
        </w:rPr>
        <w:t xml:space="preserve"> </w:t>
      </w:r>
    </w:p>
    <w:p w14:paraId="294AB7DC" w14:textId="77777777" w:rsidR="00961C92" w:rsidRPr="00401BBC" w:rsidRDefault="00352B2A" w:rsidP="00961C92">
      <w:pPr>
        <w:pStyle w:val="Akapitzlist"/>
        <w:ind w:left="624"/>
        <w:jc w:val="both"/>
        <w:rPr>
          <w:rFonts w:cstheme="minorHAnsi"/>
        </w:rPr>
      </w:pPr>
      <w:r w:rsidRPr="00401BBC">
        <w:rPr>
          <w:rFonts w:cstheme="minorHAnsi"/>
        </w:rPr>
        <w:t xml:space="preserve">Twoje dane osobowe przetwarzane są przez okres 6 miesięcy. </w:t>
      </w:r>
    </w:p>
    <w:p w14:paraId="327C2E1E" w14:textId="77777777" w:rsidR="00961C92" w:rsidRPr="00401BBC" w:rsidRDefault="00352B2A" w:rsidP="00211BBB">
      <w:pPr>
        <w:pStyle w:val="Akapitzlist"/>
        <w:numPr>
          <w:ilvl w:val="1"/>
          <w:numId w:val="2"/>
        </w:numPr>
        <w:jc w:val="both"/>
        <w:rPr>
          <w:rFonts w:cstheme="minorHAnsi"/>
        </w:rPr>
      </w:pPr>
      <w:r w:rsidRPr="00401BBC">
        <w:rPr>
          <w:rFonts w:cstheme="minorHAnsi"/>
          <w:b/>
        </w:rPr>
        <w:t>Informacje o odbiorcach danych osobowych lub o kategoriach odbiorców:</w:t>
      </w:r>
      <w:r w:rsidRPr="00401BBC">
        <w:rPr>
          <w:rFonts w:cstheme="minorHAnsi"/>
        </w:rPr>
        <w:t xml:space="preserve"> </w:t>
      </w:r>
    </w:p>
    <w:p w14:paraId="6101FB67" w14:textId="77777777" w:rsidR="00961C92" w:rsidRPr="00401BBC" w:rsidRDefault="00352B2A" w:rsidP="00961C92">
      <w:pPr>
        <w:pStyle w:val="Akapitzlist"/>
        <w:ind w:left="624"/>
        <w:jc w:val="both"/>
        <w:rPr>
          <w:rFonts w:cstheme="minorHAnsi"/>
        </w:rPr>
      </w:pPr>
      <w:r w:rsidRPr="00401BBC">
        <w:rPr>
          <w:rFonts w:cstheme="minorHAnsi"/>
        </w:rPr>
        <w:t xml:space="preserve">Twoje dane przekazujemy podmiotom przetwarzającym dane w naszym imieniu. Twój e-mail nie będzie przekazywany innym podmiotom. </w:t>
      </w:r>
    </w:p>
    <w:p w14:paraId="24169BB3" w14:textId="145B46C4" w:rsidR="00961C92" w:rsidRPr="00401BBC" w:rsidRDefault="00646E18" w:rsidP="00211BBB">
      <w:pPr>
        <w:pStyle w:val="Akapitzlist"/>
        <w:numPr>
          <w:ilvl w:val="1"/>
          <w:numId w:val="2"/>
        </w:numPr>
        <w:jc w:val="both"/>
        <w:rPr>
          <w:rFonts w:cstheme="minorHAnsi"/>
        </w:rPr>
      </w:pPr>
      <w:r w:rsidRPr="00401BBC">
        <w:rPr>
          <w:rFonts w:cstheme="minorHAnsi"/>
        </w:rPr>
        <w:lastRenderedPageBreak/>
        <w:t>Kandydat</w:t>
      </w:r>
      <w:r w:rsidR="00352B2A" w:rsidRPr="00401BBC">
        <w:rPr>
          <w:rFonts w:cstheme="minorHAnsi"/>
        </w:rPr>
        <w:t xml:space="preserve"> poprzez wypełnienie formularza zgłoszeniowego dobrowolnie udostępnia Organizatorowi dane osobowe wskazane w formularzu zgłoszeniowym. </w:t>
      </w:r>
    </w:p>
    <w:p w14:paraId="125FF07B" w14:textId="780DD68E" w:rsidR="00961C92" w:rsidRPr="00401BBC" w:rsidRDefault="00646E18" w:rsidP="00211BBB">
      <w:pPr>
        <w:pStyle w:val="Akapitzlist"/>
        <w:numPr>
          <w:ilvl w:val="1"/>
          <w:numId w:val="2"/>
        </w:numPr>
        <w:jc w:val="both"/>
        <w:rPr>
          <w:rFonts w:cstheme="minorHAnsi"/>
        </w:rPr>
      </w:pPr>
      <w:r w:rsidRPr="00401BBC">
        <w:rPr>
          <w:rFonts w:cstheme="minorHAnsi"/>
        </w:rPr>
        <w:t xml:space="preserve"> Kandydat</w:t>
      </w:r>
      <w:r w:rsidR="00352B2A" w:rsidRPr="00401BBC">
        <w:rPr>
          <w:rFonts w:cstheme="minorHAnsi"/>
        </w:rPr>
        <w:t xml:space="preserve"> poprzez wypełnienie formularza zgłoszeniowego dobrowolnie wyraża zgodę na przetwarzanie przez Organizatora danych osobowych wskazanych w formularzu zgłoszeniowym na potrzeby, które są niezbędne do zorganizowania i przeprowadzenia Konkursu i zapewnienia udziału w Konkursie. </w:t>
      </w:r>
    </w:p>
    <w:p w14:paraId="059958FB" w14:textId="4B41FBCA" w:rsidR="00F73C9C" w:rsidRPr="00401BBC" w:rsidRDefault="00646E18" w:rsidP="00211BBB">
      <w:pPr>
        <w:pStyle w:val="Akapitzlist"/>
        <w:numPr>
          <w:ilvl w:val="1"/>
          <w:numId w:val="2"/>
        </w:numPr>
        <w:jc w:val="both"/>
        <w:rPr>
          <w:rFonts w:cstheme="minorHAnsi"/>
        </w:rPr>
      </w:pPr>
      <w:r w:rsidRPr="00401BBC">
        <w:rPr>
          <w:rFonts w:cstheme="minorHAnsi"/>
        </w:rPr>
        <w:t xml:space="preserve"> Kandydat</w:t>
      </w:r>
      <w:r w:rsidR="00352B2A" w:rsidRPr="00401BBC">
        <w:rPr>
          <w:rFonts w:cstheme="minorHAnsi"/>
        </w:rPr>
        <w:t xml:space="preserve"> poprzez wypełnienie formularza zgłoszeniowego oświadcza, że dane osobowe, o których mowa w punkcie 1 są prawdziwe. </w:t>
      </w:r>
    </w:p>
    <w:p w14:paraId="66F754CC" w14:textId="77777777" w:rsidR="00961C92" w:rsidRPr="00401BBC" w:rsidRDefault="00961C92" w:rsidP="00961C92">
      <w:pPr>
        <w:pStyle w:val="Akapitzlist"/>
        <w:ind w:left="624"/>
        <w:jc w:val="both"/>
        <w:rPr>
          <w:rFonts w:cstheme="minorHAnsi"/>
        </w:rPr>
      </w:pPr>
    </w:p>
    <w:p w14:paraId="397CF81E" w14:textId="607B5170" w:rsidR="00961C92" w:rsidRPr="00401BBC" w:rsidRDefault="00352B2A" w:rsidP="00211BBB">
      <w:pPr>
        <w:pStyle w:val="Akapitzlist"/>
        <w:numPr>
          <w:ilvl w:val="0"/>
          <w:numId w:val="2"/>
        </w:numPr>
        <w:jc w:val="both"/>
        <w:rPr>
          <w:rFonts w:cstheme="minorHAnsi"/>
          <w:b/>
        </w:rPr>
      </w:pPr>
      <w:r w:rsidRPr="00401BBC">
        <w:rPr>
          <w:rFonts w:cstheme="minorHAnsi"/>
          <w:b/>
        </w:rPr>
        <w:t xml:space="preserve">Utrwalanie i korzystanie z wizerunku </w:t>
      </w:r>
      <w:r w:rsidR="00646E18" w:rsidRPr="00401BBC">
        <w:rPr>
          <w:rFonts w:cstheme="minorHAnsi"/>
          <w:b/>
        </w:rPr>
        <w:t>Kandydata</w:t>
      </w:r>
    </w:p>
    <w:p w14:paraId="0A4760DB" w14:textId="5EBCE452" w:rsidR="00961C92" w:rsidRPr="00401BBC" w:rsidRDefault="00352B2A" w:rsidP="00211BBB">
      <w:pPr>
        <w:pStyle w:val="Akapitzlist"/>
        <w:numPr>
          <w:ilvl w:val="1"/>
          <w:numId w:val="2"/>
        </w:numPr>
        <w:jc w:val="both"/>
        <w:rPr>
          <w:rFonts w:cstheme="minorHAnsi"/>
          <w:b/>
        </w:rPr>
      </w:pPr>
      <w:r w:rsidRPr="00401BBC">
        <w:rPr>
          <w:rFonts w:cstheme="minorHAnsi"/>
        </w:rPr>
        <w:t>Kandydat poprzez wypełnienie formularza zgłoszeniowego wyraża nieodpłatnie zgodę na utrwalanie i wykorzystanie przez Organizatora</w:t>
      </w:r>
      <w:r w:rsidR="00646E18" w:rsidRPr="00401BBC">
        <w:rPr>
          <w:rFonts w:cstheme="minorHAnsi"/>
        </w:rPr>
        <w:t xml:space="preserve"> wizerunku Kandydata </w:t>
      </w:r>
      <w:r w:rsidRPr="00401BBC">
        <w:rPr>
          <w:rFonts w:cstheme="minorHAnsi"/>
        </w:rPr>
        <w:t xml:space="preserve">w formie fotografii i filmu. </w:t>
      </w:r>
    </w:p>
    <w:p w14:paraId="6F5B6FBF" w14:textId="7C70F13D" w:rsidR="00961C92" w:rsidRPr="00401BBC" w:rsidRDefault="00352B2A" w:rsidP="00211BBB">
      <w:pPr>
        <w:pStyle w:val="Akapitzlist"/>
        <w:numPr>
          <w:ilvl w:val="1"/>
          <w:numId w:val="2"/>
        </w:numPr>
        <w:jc w:val="both"/>
        <w:rPr>
          <w:rFonts w:cstheme="minorHAnsi"/>
          <w:b/>
        </w:rPr>
      </w:pPr>
      <w:r w:rsidRPr="00401BBC">
        <w:rPr>
          <w:rFonts w:cstheme="minorHAnsi"/>
        </w:rPr>
        <w:t>Kandydat poprzez wypełnienie formularza zgłoszeniowego wyraża nieodpłatnie zgodę na korzystanie przez Organizatora z wizerunku</w:t>
      </w:r>
      <w:r w:rsidR="00646E18" w:rsidRPr="00401BBC">
        <w:rPr>
          <w:rFonts w:cstheme="minorHAnsi"/>
        </w:rPr>
        <w:t xml:space="preserve"> Kandydata</w:t>
      </w:r>
      <w:r w:rsidRPr="00401BBC">
        <w:rPr>
          <w:rFonts w:cstheme="minorHAnsi"/>
        </w:rPr>
        <w:t xml:space="preserve">, do celów dokumentowania i promowania działalności Organizatora, w szczególności poprzez zamieszczanie wizerunku </w:t>
      </w:r>
      <w:r w:rsidR="00646E18" w:rsidRPr="00401BBC">
        <w:rPr>
          <w:rFonts w:cstheme="minorHAnsi"/>
        </w:rPr>
        <w:t>Kandydata</w:t>
      </w:r>
      <w:r w:rsidRPr="00401BBC">
        <w:rPr>
          <w:rFonts w:cstheme="minorHAnsi"/>
        </w:rPr>
        <w:t xml:space="preserve"> w formie fotografii i filmu na stronach internetowych Organizatora, na plakatach, na wystawie fotografii dotyczących Organizatora. </w:t>
      </w:r>
    </w:p>
    <w:p w14:paraId="142A5BFF" w14:textId="0804002E" w:rsidR="00710ADA" w:rsidRPr="00401BBC" w:rsidRDefault="00710ADA" w:rsidP="00211BBB">
      <w:pPr>
        <w:pStyle w:val="Akapitzlist"/>
        <w:numPr>
          <w:ilvl w:val="1"/>
          <w:numId w:val="2"/>
        </w:numPr>
        <w:jc w:val="both"/>
        <w:rPr>
          <w:rFonts w:cstheme="minorHAnsi"/>
          <w:b/>
        </w:rPr>
      </w:pPr>
      <w:r w:rsidRPr="00401BBC">
        <w:rPr>
          <w:rFonts w:cstheme="minorHAnsi"/>
        </w:rPr>
        <w:t>Kandydat poprzez wypełnienie formularza zgłoszeniowego wyraża</w:t>
      </w:r>
      <w:r w:rsidR="00352B2A" w:rsidRPr="00401BBC">
        <w:rPr>
          <w:rFonts w:cstheme="minorHAnsi"/>
        </w:rPr>
        <w:t xml:space="preserve"> </w:t>
      </w:r>
      <w:r w:rsidR="00646E18" w:rsidRPr="00401BBC">
        <w:rPr>
          <w:rFonts w:cstheme="minorHAnsi"/>
        </w:rPr>
        <w:t>zgodę na wykorzystanie swojego wizerunku</w:t>
      </w:r>
      <w:r w:rsidRPr="00401BBC">
        <w:rPr>
          <w:rFonts w:cstheme="minorHAnsi"/>
        </w:rPr>
        <w:t xml:space="preserve"> oraz wszystkich osób uwzględnionych w formularzu zgłoszeniowego.</w:t>
      </w:r>
    </w:p>
    <w:p w14:paraId="6E9A128B" w14:textId="77777777" w:rsidR="00BC0888" w:rsidRPr="00401BBC" w:rsidRDefault="00BC0888" w:rsidP="00BC0888">
      <w:pPr>
        <w:contextualSpacing/>
        <w:jc w:val="right"/>
        <w:rPr>
          <w:rFonts w:cstheme="minorHAnsi"/>
        </w:rPr>
      </w:pPr>
    </w:p>
    <w:p w14:paraId="7CB4CA3B" w14:textId="13E3B2DD" w:rsidR="001D0122" w:rsidRPr="00401BBC" w:rsidRDefault="001D0122" w:rsidP="004F6A45">
      <w:pPr>
        <w:contextualSpacing/>
        <w:rPr>
          <w:rFonts w:cstheme="minorHAnsi"/>
        </w:rPr>
      </w:pPr>
    </w:p>
    <w:sectPr w:rsidR="001D0122" w:rsidRPr="00401BBC" w:rsidSect="00BC0888">
      <w:pgSz w:w="11906" w:h="16838"/>
      <w:pgMar w:top="1276" w:right="1134" w:bottom="1135"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506C34" w16cex:dateUtc="2025-04-22T13:04:00Z"/>
  <w16cex:commentExtensible w16cex:durableId="48DEEF54" w16cex:dateUtc="2025-04-22T13: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CFA75" w14:textId="77777777" w:rsidR="00C13A70" w:rsidRDefault="00C13A70" w:rsidP="009C5BBB">
      <w:pPr>
        <w:spacing w:after="0" w:line="240" w:lineRule="auto"/>
      </w:pPr>
      <w:r>
        <w:separator/>
      </w:r>
    </w:p>
  </w:endnote>
  <w:endnote w:type="continuationSeparator" w:id="0">
    <w:p w14:paraId="5633F21D" w14:textId="77777777" w:rsidR="00C13A70" w:rsidRDefault="00C13A70" w:rsidP="009C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16F6A" w14:textId="77777777" w:rsidR="00C13A70" w:rsidRDefault="00C13A70" w:rsidP="009C5BBB">
      <w:pPr>
        <w:spacing w:after="0" w:line="240" w:lineRule="auto"/>
      </w:pPr>
      <w:r>
        <w:separator/>
      </w:r>
    </w:p>
  </w:footnote>
  <w:footnote w:type="continuationSeparator" w:id="0">
    <w:p w14:paraId="5FE23EC1" w14:textId="77777777" w:rsidR="00C13A70" w:rsidRDefault="00C13A70" w:rsidP="009C5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D5293"/>
    <w:multiLevelType w:val="hybridMultilevel"/>
    <w:tmpl w:val="19C87F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194C38"/>
    <w:multiLevelType w:val="multilevel"/>
    <w:tmpl w:val="6674C9E6"/>
    <w:lvl w:ilvl="0">
      <w:start w:val="1"/>
      <w:numFmt w:val="upperRoman"/>
      <w:lvlText w:val="%1."/>
      <w:lvlJc w:val="left"/>
      <w:pPr>
        <w:ind w:left="340" w:hanging="340"/>
      </w:pPr>
      <w:rPr>
        <w:rFonts w:hint="default"/>
      </w:rPr>
    </w:lvl>
    <w:lvl w:ilvl="1">
      <w:start w:val="1"/>
      <w:numFmt w:val="decimal"/>
      <w:lvlText w:val="%2."/>
      <w:lvlJc w:val="left"/>
      <w:pPr>
        <w:ind w:left="567" w:hanging="283"/>
      </w:pPr>
      <w:rPr>
        <w:rFonts w:hint="default"/>
        <w:b w:val="0"/>
      </w:rPr>
    </w:lvl>
    <w:lvl w:ilvl="2">
      <w:start w:val="1"/>
      <w:numFmt w:val="lowerLetter"/>
      <w:lvlText w:val="%3)"/>
      <w:lvlJc w:val="righ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5E769C3"/>
    <w:multiLevelType w:val="hybridMultilevel"/>
    <w:tmpl w:val="F836D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36F9F"/>
    <w:multiLevelType w:val="multilevel"/>
    <w:tmpl w:val="6674C9E6"/>
    <w:lvl w:ilvl="0">
      <w:start w:val="1"/>
      <w:numFmt w:val="upperRoman"/>
      <w:lvlText w:val="%1."/>
      <w:lvlJc w:val="left"/>
      <w:pPr>
        <w:ind w:left="340" w:hanging="340"/>
      </w:pPr>
      <w:rPr>
        <w:rFonts w:hint="default"/>
      </w:rPr>
    </w:lvl>
    <w:lvl w:ilvl="1">
      <w:start w:val="1"/>
      <w:numFmt w:val="decimal"/>
      <w:lvlText w:val="%2."/>
      <w:lvlJc w:val="left"/>
      <w:pPr>
        <w:ind w:left="567" w:hanging="283"/>
      </w:pPr>
      <w:rPr>
        <w:rFonts w:hint="default"/>
        <w:b w:val="0"/>
      </w:rPr>
    </w:lvl>
    <w:lvl w:ilvl="2">
      <w:start w:val="1"/>
      <w:numFmt w:val="lowerLetter"/>
      <w:lvlText w:val="%3)"/>
      <w:lvlJc w:val="righ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2A"/>
    <w:rsid w:val="00073396"/>
    <w:rsid w:val="00086E30"/>
    <w:rsid w:val="000B1FD8"/>
    <w:rsid w:val="000B2886"/>
    <w:rsid w:val="000C5DB2"/>
    <w:rsid w:val="000D2805"/>
    <w:rsid w:val="000E6394"/>
    <w:rsid w:val="000F05C6"/>
    <w:rsid w:val="00102A53"/>
    <w:rsid w:val="001246C9"/>
    <w:rsid w:val="00124CA4"/>
    <w:rsid w:val="00131391"/>
    <w:rsid w:val="00137FE4"/>
    <w:rsid w:val="00155C96"/>
    <w:rsid w:val="0016302A"/>
    <w:rsid w:val="00167537"/>
    <w:rsid w:val="00174562"/>
    <w:rsid w:val="00183717"/>
    <w:rsid w:val="00184320"/>
    <w:rsid w:val="00190F23"/>
    <w:rsid w:val="001D0122"/>
    <w:rsid w:val="001D01AA"/>
    <w:rsid w:val="00211BBB"/>
    <w:rsid w:val="002201CD"/>
    <w:rsid w:val="00224EF8"/>
    <w:rsid w:val="002A3BC1"/>
    <w:rsid w:val="002F0F04"/>
    <w:rsid w:val="00311BF3"/>
    <w:rsid w:val="00343526"/>
    <w:rsid w:val="00352B2A"/>
    <w:rsid w:val="00356ADA"/>
    <w:rsid w:val="0035766A"/>
    <w:rsid w:val="00381583"/>
    <w:rsid w:val="00385459"/>
    <w:rsid w:val="003C4FEC"/>
    <w:rsid w:val="003C6E05"/>
    <w:rsid w:val="003D4DF7"/>
    <w:rsid w:val="003F1BED"/>
    <w:rsid w:val="00401BBC"/>
    <w:rsid w:val="004150A9"/>
    <w:rsid w:val="00415B34"/>
    <w:rsid w:val="004275DC"/>
    <w:rsid w:val="004773DB"/>
    <w:rsid w:val="004A2575"/>
    <w:rsid w:val="004F6A45"/>
    <w:rsid w:val="00503FE1"/>
    <w:rsid w:val="005335F6"/>
    <w:rsid w:val="00541D93"/>
    <w:rsid w:val="00565F5F"/>
    <w:rsid w:val="00576D85"/>
    <w:rsid w:val="00591FB0"/>
    <w:rsid w:val="005C0281"/>
    <w:rsid w:val="005F3EC5"/>
    <w:rsid w:val="006143F4"/>
    <w:rsid w:val="00634868"/>
    <w:rsid w:val="00635A9E"/>
    <w:rsid w:val="00641D59"/>
    <w:rsid w:val="00643E33"/>
    <w:rsid w:val="00646E18"/>
    <w:rsid w:val="00664371"/>
    <w:rsid w:val="00695464"/>
    <w:rsid w:val="00710ADA"/>
    <w:rsid w:val="00714535"/>
    <w:rsid w:val="00716840"/>
    <w:rsid w:val="00740713"/>
    <w:rsid w:val="00752277"/>
    <w:rsid w:val="00765F13"/>
    <w:rsid w:val="00782225"/>
    <w:rsid w:val="00790056"/>
    <w:rsid w:val="007A02E9"/>
    <w:rsid w:val="007A6684"/>
    <w:rsid w:val="007B65F6"/>
    <w:rsid w:val="007B7030"/>
    <w:rsid w:val="007C33DD"/>
    <w:rsid w:val="007E6BA8"/>
    <w:rsid w:val="007F05DD"/>
    <w:rsid w:val="007F0642"/>
    <w:rsid w:val="007F3FE4"/>
    <w:rsid w:val="007F70E7"/>
    <w:rsid w:val="007F7E29"/>
    <w:rsid w:val="00817685"/>
    <w:rsid w:val="00831EFB"/>
    <w:rsid w:val="00851265"/>
    <w:rsid w:val="008513AA"/>
    <w:rsid w:val="00855946"/>
    <w:rsid w:val="00875AB2"/>
    <w:rsid w:val="00881019"/>
    <w:rsid w:val="008975BE"/>
    <w:rsid w:val="008E2BC0"/>
    <w:rsid w:val="009044FA"/>
    <w:rsid w:val="00914D39"/>
    <w:rsid w:val="00923042"/>
    <w:rsid w:val="00937B56"/>
    <w:rsid w:val="00961C92"/>
    <w:rsid w:val="00980983"/>
    <w:rsid w:val="00984061"/>
    <w:rsid w:val="009C5BBB"/>
    <w:rsid w:val="009C6B72"/>
    <w:rsid w:val="009F0D36"/>
    <w:rsid w:val="00A05BA0"/>
    <w:rsid w:val="00A12AD2"/>
    <w:rsid w:val="00A24718"/>
    <w:rsid w:val="00A666C2"/>
    <w:rsid w:val="00A82CCC"/>
    <w:rsid w:val="00A855D4"/>
    <w:rsid w:val="00B209B2"/>
    <w:rsid w:val="00B43F2A"/>
    <w:rsid w:val="00B74665"/>
    <w:rsid w:val="00BA5629"/>
    <w:rsid w:val="00BA5864"/>
    <w:rsid w:val="00BA7DF5"/>
    <w:rsid w:val="00BB7014"/>
    <w:rsid w:val="00BC0888"/>
    <w:rsid w:val="00BD7A92"/>
    <w:rsid w:val="00BF549C"/>
    <w:rsid w:val="00C13A70"/>
    <w:rsid w:val="00C203B0"/>
    <w:rsid w:val="00C26077"/>
    <w:rsid w:val="00C81706"/>
    <w:rsid w:val="00C93D1E"/>
    <w:rsid w:val="00C96A3D"/>
    <w:rsid w:val="00CE717E"/>
    <w:rsid w:val="00D01F36"/>
    <w:rsid w:val="00D13C2E"/>
    <w:rsid w:val="00D2701C"/>
    <w:rsid w:val="00D418C7"/>
    <w:rsid w:val="00D55667"/>
    <w:rsid w:val="00D91FA4"/>
    <w:rsid w:val="00DA7704"/>
    <w:rsid w:val="00DC587F"/>
    <w:rsid w:val="00E11057"/>
    <w:rsid w:val="00E20781"/>
    <w:rsid w:val="00E21D92"/>
    <w:rsid w:val="00E40562"/>
    <w:rsid w:val="00E50360"/>
    <w:rsid w:val="00E703ED"/>
    <w:rsid w:val="00E97304"/>
    <w:rsid w:val="00EB0FCF"/>
    <w:rsid w:val="00EC5F76"/>
    <w:rsid w:val="00EF5976"/>
    <w:rsid w:val="00F11E2E"/>
    <w:rsid w:val="00F73C9C"/>
    <w:rsid w:val="00F90303"/>
    <w:rsid w:val="00FB0C08"/>
    <w:rsid w:val="00FC20DF"/>
    <w:rsid w:val="00FF4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5B00"/>
  <w15:chartTrackingRefBased/>
  <w15:docId w15:val="{6D810629-7789-4B6F-A4EB-B4BFC186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52B2A"/>
    <w:rPr>
      <w:color w:val="0563C1" w:themeColor="hyperlink"/>
      <w:u w:val="single"/>
    </w:rPr>
  </w:style>
  <w:style w:type="character" w:styleId="Odwoaniedokomentarza">
    <w:name w:val="annotation reference"/>
    <w:basedOn w:val="Domylnaczcionkaakapitu"/>
    <w:uiPriority w:val="99"/>
    <w:semiHidden/>
    <w:unhideWhenUsed/>
    <w:rsid w:val="00855946"/>
    <w:rPr>
      <w:sz w:val="16"/>
      <w:szCs w:val="16"/>
    </w:rPr>
  </w:style>
  <w:style w:type="paragraph" w:styleId="Tekstkomentarza">
    <w:name w:val="annotation text"/>
    <w:basedOn w:val="Normalny"/>
    <w:link w:val="TekstkomentarzaZnak"/>
    <w:uiPriority w:val="99"/>
    <w:unhideWhenUsed/>
    <w:rsid w:val="00855946"/>
    <w:pPr>
      <w:spacing w:line="240" w:lineRule="auto"/>
    </w:pPr>
    <w:rPr>
      <w:sz w:val="20"/>
      <w:szCs w:val="20"/>
    </w:rPr>
  </w:style>
  <w:style w:type="character" w:customStyle="1" w:styleId="TekstkomentarzaZnak">
    <w:name w:val="Tekst komentarza Znak"/>
    <w:basedOn w:val="Domylnaczcionkaakapitu"/>
    <w:link w:val="Tekstkomentarza"/>
    <w:uiPriority w:val="99"/>
    <w:rsid w:val="00855946"/>
    <w:rPr>
      <w:sz w:val="20"/>
      <w:szCs w:val="20"/>
    </w:rPr>
  </w:style>
  <w:style w:type="paragraph" w:styleId="Tematkomentarza">
    <w:name w:val="annotation subject"/>
    <w:basedOn w:val="Tekstkomentarza"/>
    <w:next w:val="Tekstkomentarza"/>
    <w:link w:val="TematkomentarzaZnak"/>
    <w:uiPriority w:val="99"/>
    <w:semiHidden/>
    <w:unhideWhenUsed/>
    <w:rsid w:val="00855946"/>
    <w:rPr>
      <w:b/>
      <w:bCs/>
    </w:rPr>
  </w:style>
  <w:style w:type="character" w:customStyle="1" w:styleId="TematkomentarzaZnak">
    <w:name w:val="Temat komentarza Znak"/>
    <w:basedOn w:val="TekstkomentarzaZnak"/>
    <w:link w:val="Tematkomentarza"/>
    <w:uiPriority w:val="99"/>
    <w:semiHidden/>
    <w:rsid w:val="00855946"/>
    <w:rPr>
      <w:b/>
      <w:bCs/>
      <w:sz w:val="20"/>
      <w:szCs w:val="20"/>
    </w:rPr>
  </w:style>
  <w:style w:type="paragraph" w:styleId="Tekstdymka">
    <w:name w:val="Balloon Text"/>
    <w:basedOn w:val="Normalny"/>
    <w:link w:val="TekstdymkaZnak"/>
    <w:uiPriority w:val="99"/>
    <w:semiHidden/>
    <w:unhideWhenUsed/>
    <w:rsid w:val="008559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5946"/>
    <w:rPr>
      <w:rFonts w:ascii="Segoe UI" w:hAnsi="Segoe UI" w:cs="Segoe UI"/>
      <w:sz w:val="18"/>
      <w:szCs w:val="18"/>
    </w:rPr>
  </w:style>
  <w:style w:type="paragraph" w:styleId="Akapitzlist">
    <w:name w:val="List Paragraph"/>
    <w:basedOn w:val="Normalny"/>
    <w:uiPriority w:val="34"/>
    <w:qFormat/>
    <w:rsid w:val="00F90303"/>
    <w:pPr>
      <w:ind w:left="720"/>
      <w:contextualSpacing/>
    </w:pPr>
  </w:style>
  <w:style w:type="paragraph" w:styleId="Nagwek">
    <w:name w:val="header"/>
    <w:basedOn w:val="Normalny"/>
    <w:link w:val="NagwekZnak"/>
    <w:uiPriority w:val="99"/>
    <w:unhideWhenUsed/>
    <w:rsid w:val="009C5B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5BBB"/>
  </w:style>
  <w:style w:type="paragraph" w:styleId="Stopka">
    <w:name w:val="footer"/>
    <w:basedOn w:val="Normalny"/>
    <w:link w:val="StopkaZnak"/>
    <w:uiPriority w:val="99"/>
    <w:unhideWhenUsed/>
    <w:rsid w:val="009C5B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5BBB"/>
  </w:style>
  <w:style w:type="character" w:customStyle="1" w:styleId="Nierozpoznanawzmianka1">
    <w:name w:val="Nierozpoznana wzmianka1"/>
    <w:basedOn w:val="Domylnaczcionkaakapitu"/>
    <w:uiPriority w:val="99"/>
    <w:semiHidden/>
    <w:unhideWhenUsed/>
    <w:rsid w:val="00BC0888"/>
    <w:rPr>
      <w:color w:val="605E5C"/>
      <w:shd w:val="clear" w:color="auto" w:fill="E1DFDD"/>
    </w:rPr>
  </w:style>
  <w:style w:type="paragraph" w:styleId="Poprawka">
    <w:name w:val="Revision"/>
    <w:hidden/>
    <w:uiPriority w:val="99"/>
    <w:semiHidden/>
    <w:rsid w:val="005C0281"/>
    <w:pPr>
      <w:spacing w:after="0" w:line="240" w:lineRule="auto"/>
    </w:pPr>
  </w:style>
  <w:style w:type="paragraph" w:styleId="NormalnyWeb">
    <w:name w:val="Normal (Web)"/>
    <w:basedOn w:val="Normalny"/>
    <w:uiPriority w:val="99"/>
    <w:semiHidden/>
    <w:unhideWhenUsed/>
    <w:rsid w:val="006143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2763">
      <w:bodyDiv w:val="1"/>
      <w:marLeft w:val="0"/>
      <w:marRight w:val="0"/>
      <w:marTop w:val="0"/>
      <w:marBottom w:val="0"/>
      <w:divBdr>
        <w:top w:val="none" w:sz="0" w:space="0" w:color="auto"/>
        <w:left w:val="none" w:sz="0" w:space="0" w:color="auto"/>
        <w:bottom w:val="none" w:sz="0" w:space="0" w:color="auto"/>
        <w:right w:val="none" w:sz="0" w:space="0" w:color="auto"/>
      </w:divBdr>
    </w:div>
    <w:div w:id="3901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kowskiecentrumchoreograficzn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O@NCK.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0BD7-438D-4A5C-9711-D5BADB8B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1700</Words>
  <Characters>10203</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Swieca</dc:creator>
  <cp:keywords/>
  <dc:description/>
  <cp:lastModifiedBy>Monika Węgrzynowicz</cp:lastModifiedBy>
  <cp:revision>3</cp:revision>
  <cp:lastPrinted>2022-04-11T08:26:00Z</cp:lastPrinted>
  <dcterms:created xsi:type="dcterms:W3CDTF">2025-05-05T10:09:00Z</dcterms:created>
  <dcterms:modified xsi:type="dcterms:W3CDTF">2025-05-06T07:22:00Z</dcterms:modified>
</cp:coreProperties>
</file>